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7A3A" w:rsidRPr="000422EE" w:rsidRDefault="00767A3A" w:rsidP="00767A3A">
      <w:pPr>
        <w:jc w:val="center"/>
        <w:rPr>
          <w:rFonts w:ascii="Arial" w:hAnsi="Arial" w:cs="Arial"/>
          <w:b/>
          <w:spacing w:val="20"/>
          <w:szCs w:val="24"/>
        </w:rPr>
      </w:pPr>
      <w:r w:rsidRPr="000422EE">
        <w:rPr>
          <w:rFonts w:ascii="Arial" w:hAnsi="Arial" w:cs="Arial"/>
          <w:noProof/>
          <w:szCs w:val="24"/>
        </w:rPr>
        <w:drawing>
          <wp:anchor distT="0" distB="0" distL="114300" distR="114300" simplePos="0" relativeHeight="251661312" behindDoc="0" locked="0" layoutInCell="1" allowOverlap="1" wp14:anchorId="4807CFB6" wp14:editId="3E1DCE8E">
            <wp:simplePos x="0" y="0"/>
            <wp:positionH relativeFrom="margin">
              <wp:align>left</wp:align>
            </wp:positionH>
            <wp:positionV relativeFrom="paragraph">
              <wp:posOffset>-286867</wp:posOffset>
            </wp:positionV>
            <wp:extent cx="975995" cy="1036320"/>
            <wp:effectExtent l="0" t="0" r="0" b="0"/>
            <wp:wrapNone/>
            <wp:docPr id="2" name="Kép 2" descr="C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" descr="Cim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995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22EE">
        <w:rPr>
          <w:rFonts w:ascii="Arial" w:hAnsi="Arial" w:cs="Arial"/>
          <w:b/>
          <w:spacing w:val="20"/>
          <w:szCs w:val="24"/>
        </w:rPr>
        <w:t>Berhida Város Polgármestere</w:t>
      </w:r>
    </w:p>
    <w:p w:rsidR="00767A3A" w:rsidRPr="000422EE" w:rsidRDefault="00767A3A" w:rsidP="00767A3A">
      <w:pPr>
        <w:jc w:val="center"/>
        <w:rPr>
          <w:rFonts w:ascii="Arial" w:hAnsi="Arial" w:cs="Arial"/>
          <w:i/>
          <w:szCs w:val="24"/>
        </w:rPr>
      </w:pPr>
      <w:r w:rsidRPr="000422EE">
        <w:rPr>
          <w:rFonts w:ascii="Arial" w:hAnsi="Arial" w:cs="Arial"/>
          <w:i/>
          <w:szCs w:val="24"/>
        </w:rPr>
        <w:t>8181 Berhida, Veszprémi u. 1-3.</w:t>
      </w:r>
    </w:p>
    <w:p w:rsidR="00767A3A" w:rsidRPr="000422EE" w:rsidRDefault="00767A3A" w:rsidP="00767A3A">
      <w:pPr>
        <w:jc w:val="center"/>
        <w:rPr>
          <w:rFonts w:ascii="Arial" w:hAnsi="Arial" w:cs="Arial"/>
          <w:i/>
          <w:szCs w:val="24"/>
        </w:rPr>
      </w:pPr>
      <w:r w:rsidRPr="000422EE">
        <w:rPr>
          <w:rFonts w:ascii="Arial" w:hAnsi="Arial" w:cs="Arial"/>
          <w:i/>
          <w:szCs w:val="24"/>
        </w:rPr>
        <w:t>Tel</w:t>
      </w:r>
      <w:proofErr w:type="gramStart"/>
      <w:r w:rsidRPr="000422EE">
        <w:rPr>
          <w:rFonts w:ascii="Arial" w:hAnsi="Arial" w:cs="Arial"/>
          <w:i/>
          <w:szCs w:val="24"/>
        </w:rPr>
        <w:t>.:</w:t>
      </w:r>
      <w:proofErr w:type="gramEnd"/>
      <w:r w:rsidRPr="000422EE">
        <w:rPr>
          <w:rFonts w:ascii="Arial" w:hAnsi="Arial" w:cs="Arial"/>
          <w:i/>
          <w:szCs w:val="24"/>
        </w:rPr>
        <w:t>88/585-620, e-mail: polgarmester@berhida.hu</w:t>
      </w:r>
    </w:p>
    <w:p w:rsidR="00767A3A" w:rsidRPr="000422EE" w:rsidRDefault="00767A3A" w:rsidP="00767A3A">
      <w:pPr>
        <w:jc w:val="center"/>
        <w:rPr>
          <w:rFonts w:ascii="Arial" w:hAnsi="Arial" w:cs="Arial"/>
          <w:i/>
        </w:rPr>
      </w:pPr>
    </w:p>
    <w:p w:rsidR="00767A3A" w:rsidRPr="000422EE" w:rsidRDefault="00767A3A" w:rsidP="003D5C5D">
      <w:pPr>
        <w:rPr>
          <w:rFonts w:ascii="Arial" w:hAnsi="Arial" w:cs="Arial"/>
          <w:i/>
        </w:rPr>
      </w:pPr>
    </w:p>
    <w:p w:rsidR="00767A3A" w:rsidRPr="000422EE" w:rsidRDefault="00767A3A" w:rsidP="00767A3A">
      <w:pPr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  <w:r w:rsidRPr="000422EE">
        <w:rPr>
          <w:rFonts w:ascii="Arial" w:hAnsi="Arial" w:cs="Arial"/>
          <w:b/>
          <w:bCs/>
          <w:sz w:val="28"/>
          <w:szCs w:val="28"/>
          <w:u w:val="single"/>
        </w:rPr>
        <w:t>Előterjesztés</w:t>
      </w:r>
    </w:p>
    <w:tbl>
      <w:tblPr>
        <w:tblW w:w="88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7"/>
        <w:gridCol w:w="3098"/>
        <w:gridCol w:w="11"/>
        <w:gridCol w:w="3977"/>
      </w:tblGrid>
      <w:tr w:rsidR="00767A3A" w:rsidRPr="000422EE" w:rsidTr="0047169F">
        <w:trPr>
          <w:trHeight w:val="586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</w:p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Tárgya:</w:t>
            </w:r>
          </w:p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A3A" w:rsidRPr="000422EE" w:rsidRDefault="00767A3A" w:rsidP="0047169F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  <w:bookmarkStart w:id="0" w:name="_Hlk536607887"/>
          </w:p>
          <w:p w:rsidR="00767A3A" w:rsidRPr="000422EE" w:rsidRDefault="00767A3A" w:rsidP="003D5C5D">
            <w:pPr>
              <w:jc w:val="both"/>
              <w:rPr>
                <w:rFonts w:ascii="Arial" w:hAnsi="Arial" w:cs="Arial"/>
                <w:b/>
                <w:bCs/>
                <w:szCs w:val="24"/>
              </w:rPr>
            </w:pPr>
            <w:r w:rsidRPr="000422EE">
              <w:rPr>
                <w:rFonts w:ascii="Arial" w:hAnsi="Arial" w:cs="Arial"/>
                <w:b/>
                <w:bCs/>
                <w:szCs w:val="24"/>
              </w:rPr>
              <w:t>Beszámoló a lakóhelyi környezet állapotáról</w:t>
            </w:r>
            <w:bookmarkEnd w:id="0"/>
          </w:p>
          <w:p w:rsidR="00767A3A" w:rsidRPr="000422EE" w:rsidRDefault="00767A3A" w:rsidP="0047169F">
            <w:pPr>
              <w:jc w:val="center"/>
              <w:rPr>
                <w:rFonts w:ascii="Arial" w:hAnsi="Arial" w:cs="Arial"/>
                <w:b/>
                <w:bCs/>
                <w:szCs w:val="24"/>
              </w:rPr>
            </w:pPr>
          </w:p>
        </w:tc>
      </w:tr>
      <w:tr w:rsidR="00767A3A" w:rsidRPr="000422EE" w:rsidTr="0047169F">
        <w:trPr>
          <w:trHeight w:val="586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  <w:vertAlign w:val="superscript"/>
              </w:rPr>
            </w:pPr>
            <w:r w:rsidRPr="000422EE">
              <w:rPr>
                <w:rFonts w:ascii="Arial" w:hAnsi="Arial" w:cs="Arial"/>
                <w:szCs w:val="24"/>
              </w:rPr>
              <w:t>Előterjesztés:</w:t>
            </w:r>
            <w:r w:rsidRPr="000422EE">
              <w:rPr>
                <w:rFonts w:ascii="Arial" w:hAnsi="Arial" w:cs="Arial"/>
                <w:szCs w:val="24"/>
                <w:vertAlign w:val="superscript"/>
              </w:rPr>
              <w:t>*</w:t>
            </w:r>
          </w:p>
        </w:tc>
        <w:tc>
          <w:tcPr>
            <w:tcW w:w="3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center"/>
              <w:rPr>
                <w:rFonts w:ascii="Arial" w:hAnsi="Arial" w:cs="Arial"/>
                <w:bCs/>
                <w:szCs w:val="24"/>
                <w:u w:val="single"/>
              </w:rPr>
            </w:pPr>
            <w:r w:rsidRPr="000422EE">
              <w:rPr>
                <w:rFonts w:ascii="Arial" w:hAnsi="Arial" w:cs="Arial"/>
                <w:bCs/>
                <w:szCs w:val="24"/>
                <w:u w:val="single"/>
              </w:rPr>
              <w:t>rendes</w:t>
            </w:r>
          </w:p>
        </w:tc>
        <w:tc>
          <w:tcPr>
            <w:tcW w:w="39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center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rendkívüli</w:t>
            </w:r>
          </w:p>
        </w:tc>
      </w:tr>
      <w:tr w:rsidR="00767A3A" w:rsidRPr="000422EE" w:rsidTr="0047169F">
        <w:trPr>
          <w:trHeight w:val="586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Nyilvános/</w:t>
            </w:r>
          </w:p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zárt ülés: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center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nyilvános</w:t>
            </w:r>
          </w:p>
        </w:tc>
      </w:tr>
      <w:tr w:rsidR="00767A3A" w:rsidRPr="000422EE" w:rsidTr="0047169F">
        <w:trPr>
          <w:trHeight w:val="240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Döntéshez szükséges többség:*</w:t>
            </w:r>
          </w:p>
        </w:tc>
        <w:tc>
          <w:tcPr>
            <w:tcW w:w="31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center"/>
              <w:rPr>
                <w:rFonts w:ascii="Arial" w:hAnsi="Arial" w:cs="Arial"/>
                <w:bCs/>
                <w:szCs w:val="24"/>
                <w:u w:val="single"/>
              </w:rPr>
            </w:pPr>
            <w:r w:rsidRPr="000422EE">
              <w:rPr>
                <w:rFonts w:ascii="Arial" w:hAnsi="Arial" w:cs="Arial"/>
                <w:bCs/>
                <w:szCs w:val="24"/>
                <w:u w:val="single"/>
              </w:rPr>
              <w:t>egyszerű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center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minősített</w:t>
            </w:r>
          </w:p>
        </w:tc>
      </w:tr>
      <w:tr w:rsidR="00767A3A" w:rsidRPr="000422EE" w:rsidTr="0047169F">
        <w:trPr>
          <w:trHeight w:val="240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Szavazás módja:*</w:t>
            </w:r>
          </w:p>
        </w:tc>
        <w:tc>
          <w:tcPr>
            <w:tcW w:w="31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center"/>
              <w:rPr>
                <w:rFonts w:ascii="Arial" w:hAnsi="Arial" w:cs="Arial"/>
                <w:bCs/>
                <w:szCs w:val="24"/>
              </w:rPr>
            </w:pPr>
            <w:r w:rsidRPr="000422EE">
              <w:rPr>
                <w:rFonts w:ascii="Arial" w:hAnsi="Arial" w:cs="Arial"/>
                <w:bCs/>
                <w:szCs w:val="24"/>
                <w:u w:val="single"/>
              </w:rPr>
              <w:t>nyílt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center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titkos</w:t>
            </w:r>
          </w:p>
        </w:tc>
      </w:tr>
      <w:tr w:rsidR="00767A3A" w:rsidRPr="000422EE" w:rsidTr="0047169F">
        <w:trPr>
          <w:trHeight w:val="1578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Az ügyben született korábbi önkormányzati határozatra, rendeletre való hivatkozás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A3A" w:rsidRPr="000422EE" w:rsidRDefault="00767A3A" w:rsidP="0047169F">
            <w:pPr>
              <w:rPr>
                <w:rFonts w:ascii="Arial" w:hAnsi="Arial" w:cs="Arial"/>
                <w:szCs w:val="24"/>
              </w:rPr>
            </w:pPr>
          </w:p>
        </w:tc>
      </w:tr>
      <w:tr w:rsidR="00767A3A" w:rsidRPr="000422EE" w:rsidTr="0047169F">
        <w:trPr>
          <w:trHeight w:val="687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 xml:space="preserve">Fontosabb </w:t>
            </w:r>
          </w:p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jogszabályok:</w:t>
            </w:r>
          </w:p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 xml:space="preserve">A környezet védelmének általános szabályairól szóló 1995. évi LIII. törvény </w:t>
            </w:r>
          </w:p>
        </w:tc>
      </w:tr>
      <w:tr w:rsidR="00767A3A" w:rsidRPr="000422EE" w:rsidTr="0047169F">
        <w:trPr>
          <w:trHeight w:val="1541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 xml:space="preserve">Előterjesztés </w:t>
            </w:r>
          </w:p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szövege: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2D35" w:rsidRPr="0062771C" w:rsidRDefault="00B12D35" w:rsidP="00B12D35">
            <w:pPr>
              <w:spacing w:line="276" w:lineRule="auto"/>
              <w:jc w:val="both"/>
              <w:rPr>
                <w:rFonts w:ascii="Arial" w:hAnsi="Arial" w:cs="Arial"/>
                <w:szCs w:val="24"/>
              </w:rPr>
            </w:pPr>
            <w:r w:rsidRPr="0062771C">
              <w:rPr>
                <w:rFonts w:ascii="Arial" w:hAnsi="Arial" w:cs="Arial"/>
                <w:szCs w:val="24"/>
              </w:rPr>
              <w:t xml:space="preserve">A környezet védelmének általános szabályairól szóló 1995. évi LIII. törvény </w:t>
            </w:r>
            <w:r>
              <w:rPr>
                <w:rFonts w:ascii="Arial" w:hAnsi="Arial" w:cs="Arial"/>
                <w:szCs w:val="24"/>
              </w:rPr>
              <w:t xml:space="preserve">46. § (1) bekezdés e) pontja, valamint az </w:t>
            </w:r>
            <w:r w:rsidRPr="0062771C">
              <w:rPr>
                <w:rFonts w:ascii="Arial" w:hAnsi="Arial" w:cs="Arial"/>
                <w:szCs w:val="24"/>
              </w:rPr>
              <w:t>51. § (3) bekezdése alapján jelen előterjesztés mellékleteként ismertetem Berhida város környezeti állapotának helyzetét.</w:t>
            </w:r>
          </w:p>
          <w:p w:rsidR="00B12D35" w:rsidRPr="0062771C" w:rsidRDefault="00B12D35" w:rsidP="00B12D35">
            <w:pPr>
              <w:spacing w:line="276" w:lineRule="auto"/>
              <w:jc w:val="both"/>
              <w:rPr>
                <w:rFonts w:ascii="Arial" w:hAnsi="Arial" w:cs="Arial"/>
                <w:szCs w:val="24"/>
              </w:rPr>
            </w:pPr>
          </w:p>
          <w:p w:rsidR="00B12D35" w:rsidRPr="0062771C" w:rsidRDefault="00B12D35" w:rsidP="00B12D35">
            <w:pPr>
              <w:spacing w:line="276" w:lineRule="auto"/>
              <w:jc w:val="both"/>
              <w:rPr>
                <w:rFonts w:ascii="Arial" w:hAnsi="Arial" w:cs="Arial"/>
                <w:szCs w:val="24"/>
              </w:rPr>
            </w:pPr>
            <w:r w:rsidRPr="0062771C">
              <w:rPr>
                <w:rFonts w:ascii="Arial" w:hAnsi="Arial" w:cs="Arial"/>
                <w:szCs w:val="24"/>
              </w:rPr>
              <w:t>Kérem a Tisztelt Képviselő-testületet, hogy a határozati javaslatot elfogadni szíveskedjen.</w:t>
            </w:r>
          </w:p>
          <w:p w:rsidR="00767A3A" w:rsidRPr="000422EE" w:rsidRDefault="00767A3A" w:rsidP="0047169F">
            <w:pPr>
              <w:spacing w:line="276" w:lineRule="auto"/>
              <w:jc w:val="both"/>
              <w:rPr>
                <w:rFonts w:ascii="Arial" w:hAnsi="Arial" w:cs="Arial"/>
              </w:rPr>
            </w:pPr>
          </w:p>
        </w:tc>
      </w:tr>
      <w:tr w:rsidR="00767A3A" w:rsidRPr="000422EE" w:rsidTr="0047169F">
        <w:trPr>
          <w:trHeight w:val="849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Mellékletek: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Beszámoló a lakóhelyi környezet állapotáról.</w:t>
            </w:r>
          </w:p>
        </w:tc>
      </w:tr>
      <w:tr w:rsidR="00767A3A" w:rsidRPr="000422EE" w:rsidTr="0047169F">
        <w:trPr>
          <w:trHeight w:val="552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Keltezés: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Berhida, 202</w:t>
            </w:r>
            <w:r w:rsidR="003B58F5" w:rsidRPr="000422EE">
              <w:rPr>
                <w:rFonts w:ascii="Arial" w:hAnsi="Arial" w:cs="Arial"/>
                <w:szCs w:val="24"/>
              </w:rPr>
              <w:t>5</w:t>
            </w:r>
            <w:r w:rsidR="004B3548">
              <w:rPr>
                <w:rFonts w:ascii="Arial" w:hAnsi="Arial" w:cs="Arial"/>
                <w:szCs w:val="24"/>
              </w:rPr>
              <w:t>. március 14</w:t>
            </w:r>
            <w:r w:rsidRPr="000422EE">
              <w:rPr>
                <w:rFonts w:ascii="Arial" w:hAnsi="Arial" w:cs="Arial"/>
                <w:szCs w:val="24"/>
              </w:rPr>
              <w:t>.</w:t>
            </w:r>
          </w:p>
        </w:tc>
      </w:tr>
      <w:tr w:rsidR="00767A3A" w:rsidRPr="000422EE" w:rsidTr="0047169F">
        <w:trPr>
          <w:trHeight w:val="552"/>
        </w:trPr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Előterjesztő aláírása:</w:t>
            </w:r>
          </w:p>
        </w:tc>
        <w:tc>
          <w:tcPr>
            <w:tcW w:w="70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A50B0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 xml:space="preserve">Pergő Margit </w:t>
            </w:r>
          </w:p>
          <w:p w:rsidR="00767A3A" w:rsidRPr="000422EE" w:rsidRDefault="00767A3A" w:rsidP="0047169F">
            <w:pPr>
              <w:jc w:val="both"/>
              <w:rPr>
                <w:rFonts w:ascii="Arial" w:hAnsi="Arial" w:cs="Arial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polgármester s.k.</w:t>
            </w:r>
          </w:p>
        </w:tc>
      </w:tr>
    </w:tbl>
    <w:p w:rsidR="00767A3A" w:rsidRPr="000422EE" w:rsidRDefault="00767A3A" w:rsidP="00767A3A">
      <w:pPr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br w:type="page"/>
      </w:r>
    </w:p>
    <w:p w:rsidR="00767A3A" w:rsidRPr="000422EE" w:rsidRDefault="00767A3A" w:rsidP="00767A3A">
      <w:pPr>
        <w:tabs>
          <w:tab w:val="left" w:pos="7200"/>
        </w:tabs>
        <w:jc w:val="center"/>
        <w:rPr>
          <w:rFonts w:ascii="Arial" w:hAnsi="Arial" w:cs="Arial"/>
          <w:b/>
          <w:kern w:val="28"/>
          <w:szCs w:val="24"/>
        </w:rPr>
      </w:pPr>
      <w:r w:rsidRPr="000422EE">
        <w:rPr>
          <w:rFonts w:ascii="Arial" w:hAnsi="Arial" w:cs="Arial"/>
          <w:b/>
          <w:kern w:val="28"/>
          <w:szCs w:val="24"/>
        </w:rPr>
        <w:lastRenderedPageBreak/>
        <w:t>Határozati javaslat:</w:t>
      </w:r>
    </w:p>
    <w:p w:rsidR="00767A3A" w:rsidRPr="000422EE" w:rsidRDefault="00767A3A" w:rsidP="00767A3A">
      <w:pPr>
        <w:spacing w:line="268" w:lineRule="auto"/>
        <w:jc w:val="both"/>
        <w:rPr>
          <w:rFonts w:ascii="Arial" w:hAnsi="Arial" w:cs="Arial"/>
          <w:szCs w:val="24"/>
        </w:rPr>
      </w:pPr>
    </w:p>
    <w:p w:rsidR="00767A3A" w:rsidRPr="000422EE" w:rsidRDefault="00767A3A" w:rsidP="00767A3A">
      <w:pPr>
        <w:tabs>
          <w:tab w:val="left" w:pos="7200"/>
        </w:tabs>
        <w:jc w:val="center"/>
        <w:rPr>
          <w:rFonts w:ascii="Arial" w:hAnsi="Arial" w:cs="Arial"/>
          <w:b/>
          <w:kern w:val="28"/>
          <w:szCs w:val="24"/>
          <w:u w:val="single"/>
        </w:rPr>
      </w:pPr>
      <w:r w:rsidRPr="000422EE">
        <w:rPr>
          <w:rFonts w:ascii="Arial" w:hAnsi="Arial" w:cs="Arial"/>
          <w:b/>
          <w:kern w:val="28"/>
          <w:szCs w:val="24"/>
          <w:u w:val="single"/>
        </w:rPr>
        <w:t>…/202</w:t>
      </w:r>
      <w:r w:rsidR="003B58F5" w:rsidRPr="000422EE">
        <w:rPr>
          <w:rFonts w:ascii="Arial" w:hAnsi="Arial" w:cs="Arial"/>
          <w:b/>
          <w:kern w:val="28"/>
          <w:szCs w:val="24"/>
          <w:u w:val="single"/>
        </w:rPr>
        <w:t>5</w:t>
      </w:r>
      <w:r w:rsidRPr="000422EE">
        <w:rPr>
          <w:rFonts w:ascii="Arial" w:hAnsi="Arial" w:cs="Arial"/>
          <w:b/>
          <w:kern w:val="28"/>
          <w:szCs w:val="24"/>
          <w:u w:val="single"/>
        </w:rPr>
        <w:t>. (III.</w:t>
      </w:r>
      <w:r w:rsidR="00367F4B">
        <w:rPr>
          <w:rFonts w:ascii="Arial" w:hAnsi="Arial" w:cs="Arial"/>
          <w:b/>
          <w:kern w:val="28"/>
          <w:szCs w:val="24"/>
          <w:u w:val="single"/>
        </w:rPr>
        <w:t>2</w:t>
      </w:r>
      <w:r w:rsidR="003B58F5" w:rsidRPr="000422EE">
        <w:rPr>
          <w:rFonts w:ascii="Arial" w:hAnsi="Arial" w:cs="Arial"/>
          <w:b/>
          <w:kern w:val="28"/>
          <w:szCs w:val="24"/>
          <w:u w:val="single"/>
        </w:rPr>
        <w:t>6</w:t>
      </w:r>
      <w:r w:rsidRPr="000422EE">
        <w:rPr>
          <w:rFonts w:ascii="Arial" w:hAnsi="Arial" w:cs="Arial"/>
          <w:b/>
          <w:kern w:val="28"/>
          <w:szCs w:val="24"/>
          <w:u w:val="single"/>
        </w:rPr>
        <w:t>.) Kt. határozat</w:t>
      </w:r>
    </w:p>
    <w:p w:rsidR="00767A3A" w:rsidRPr="000422EE" w:rsidRDefault="00767A3A" w:rsidP="00767A3A">
      <w:pPr>
        <w:pStyle w:val="Listaszerbekezds"/>
        <w:ind w:left="0"/>
        <w:jc w:val="center"/>
        <w:rPr>
          <w:rFonts w:ascii="Arial" w:hAnsi="Arial" w:cs="Arial"/>
          <w:b/>
        </w:rPr>
      </w:pPr>
      <w:r w:rsidRPr="000422EE">
        <w:rPr>
          <w:rFonts w:ascii="Arial" w:hAnsi="Arial" w:cs="Arial"/>
          <w:b/>
        </w:rPr>
        <w:t>Beszámoló a lakóhelyi környezet állapotáról</w:t>
      </w:r>
    </w:p>
    <w:p w:rsidR="00767A3A" w:rsidRPr="000422EE" w:rsidRDefault="00767A3A" w:rsidP="00767A3A">
      <w:pPr>
        <w:spacing w:line="268" w:lineRule="auto"/>
        <w:jc w:val="both"/>
        <w:rPr>
          <w:rFonts w:ascii="Arial" w:hAnsi="Arial" w:cs="Arial"/>
          <w:szCs w:val="24"/>
        </w:rPr>
      </w:pPr>
    </w:p>
    <w:p w:rsidR="00767A3A" w:rsidRPr="000422EE" w:rsidRDefault="009B381F" w:rsidP="00767A3A">
      <w:pPr>
        <w:jc w:val="both"/>
        <w:rPr>
          <w:rFonts w:ascii="Arial" w:hAnsi="Arial" w:cs="Arial"/>
          <w:b/>
          <w:kern w:val="28"/>
          <w:szCs w:val="24"/>
        </w:rPr>
      </w:pPr>
      <w:r w:rsidRPr="000422EE">
        <w:rPr>
          <w:rFonts w:ascii="Arial" w:hAnsi="Arial" w:cs="Arial"/>
          <w:bCs/>
          <w:kern w:val="36"/>
          <w:szCs w:val="24"/>
        </w:rPr>
        <w:t>Berhida Város Önkormányzat Képviselő-testülete 202</w:t>
      </w:r>
      <w:r w:rsidR="003B58F5" w:rsidRPr="000422EE">
        <w:rPr>
          <w:rFonts w:ascii="Arial" w:hAnsi="Arial" w:cs="Arial"/>
          <w:bCs/>
          <w:kern w:val="36"/>
          <w:szCs w:val="24"/>
        </w:rPr>
        <w:t>5</w:t>
      </w:r>
      <w:r w:rsidRPr="000422EE">
        <w:rPr>
          <w:rFonts w:ascii="Arial" w:hAnsi="Arial" w:cs="Arial"/>
          <w:bCs/>
          <w:kern w:val="36"/>
          <w:szCs w:val="24"/>
        </w:rPr>
        <w:t xml:space="preserve">. március </w:t>
      </w:r>
      <w:r w:rsidR="00367F4B">
        <w:rPr>
          <w:rFonts w:ascii="Arial" w:hAnsi="Arial" w:cs="Arial"/>
          <w:bCs/>
          <w:kern w:val="36"/>
          <w:szCs w:val="24"/>
        </w:rPr>
        <w:t>2</w:t>
      </w:r>
      <w:r w:rsidR="003B58F5" w:rsidRPr="000422EE">
        <w:rPr>
          <w:rFonts w:ascii="Arial" w:hAnsi="Arial" w:cs="Arial"/>
          <w:bCs/>
          <w:kern w:val="36"/>
          <w:szCs w:val="24"/>
        </w:rPr>
        <w:t>6</w:t>
      </w:r>
      <w:r w:rsidRPr="000422EE">
        <w:rPr>
          <w:rFonts w:ascii="Arial" w:hAnsi="Arial" w:cs="Arial"/>
          <w:bCs/>
          <w:kern w:val="36"/>
          <w:szCs w:val="24"/>
        </w:rPr>
        <w:t xml:space="preserve">-i ülésén megtárgyalta a </w:t>
      </w:r>
      <w:r w:rsidRPr="000422EE">
        <w:rPr>
          <w:rFonts w:ascii="Arial" w:hAnsi="Arial" w:cs="Arial"/>
          <w:b/>
          <w:kern w:val="36"/>
          <w:szCs w:val="24"/>
        </w:rPr>
        <w:t>„Beszámoló a lakóhelyi környezet állapotáról”</w:t>
      </w:r>
      <w:r w:rsidRPr="000422EE">
        <w:rPr>
          <w:rFonts w:ascii="Arial" w:hAnsi="Arial" w:cs="Arial"/>
          <w:bCs/>
          <w:kern w:val="36"/>
          <w:szCs w:val="24"/>
        </w:rPr>
        <w:t xml:space="preserve"> tárgyú előterjesztést, és az alábbi határozatot hozta</w:t>
      </w:r>
      <w:r w:rsidR="00767A3A" w:rsidRPr="000422EE">
        <w:rPr>
          <w:rFonts w:ascii="Arial" w:hAnsi="Arial" w:cs="Arial"/>
          <w:szCs w:val="24"/>
        </w:rPr>
        <w:t>:</w:t>
      </w:r>
    </w:p>
    <w:p w:rsidR="009B381F" w:rsidRPr="000422EE" w:rsidRDefault="009B381F" w:rsidP="00767A3A">
      <w:pPr>
        <w:widowControl w:val="0"/>
        <w:tabs>
          <w:tab w:val="left" w:pos="284"/>
          <w:tab w:val="left" w:pos="360"/>
        </w:tabs>
        <w:suppressAutoHyphens/>
        <w:spacing w:line="276" w:lineRule="auto"/>
        <w:jc w:val="both"/>
        <w:rPr>
          <w:rFonts w:ascii="Arial" w:hAnsi="Arial" w:cs="Arial"/>
          <w:szCs w:val="24"/>
        </w:rPr>
      </w:pPr>
    </w:p>
    <w:p w:rsidR="00767A3A" w:rsidRPr="00B12D35" w:rsidRDefault="00767A3A" w:rsidP="00B12D35">
      <w:pPr>
        <w:widowControl w:val="0"/>
        <w:suppressAutoHyphens/>
        <w:spacing w:line="276" w:lineRule="auto"/>
        <w:jc w:val="both"/>
        <w:rPr>
          <w:rFonts w:ascii="Arial" w:hAnsi="Arial" w:cs="Arial"/>
        </w:rPr>
      </w:pPr>
      <w:r w:rsidRPr="00B12D35">
        <w:rPr>
          <w:rFonts w:ascii="Arial" w:hAnsi="Arial" w:cs="Arial"/>
        </w:rPr>
        <w:t>A lakóhelyi környezet állapotáról készült beszámolót - mely jelen határozat mellékletét képezi - elfogadja.</w:t>
      </w:r>
    </w:p>
    <w:p w:rsidR="00767A3A" w:rsidRPr="000422EE" w:rsidRDefault="00767A3A" w:rsidP="00767A3A">
      <w:pPr>
        <w:widowControl w:val="0"/>
        <w:tabs>
          <w:tab w:val="left" w:pos="284"/>
          <w:tab w:val="left" w:pos="360"/>
        </w:tabs>
        <w:suppressAutoHyphens/>
        <w:spacing w:line="276" w:lineRule="auto"/>
        <w:jc w:val="both"/>
        <w:rPr>
          <w:rFonts w:ascii="Arial" w:hAnsi="Arial" w:cs="Arial"/>
          <w:szCs w:val="24"/>
        </w:rPr>
      </w:pPr>
    </w:p>
    <w:p w:rsidR="00767A3A" w:rsidRPr="000422EE" w:rsidRDefault="00767A3A" w:rsidP="00767A3A">
      <w:pPr>
        <w:rPr>
          <w:rFonts w:ascii="Arial" w:hAnsi="Arial" w:cs="Arial"/>
          <w:szCs w:val="24"/>
        </w:rPr>
      </w:pPr>
      <w:r w:rsidRPr="000422EE">
        <w:rPr>
          <w:rFonts w:ascii="Arial" w:hAnsi="Arial" w:cs="Arial"/>
          <w:b/>
          <w:szCs w:val="24"/>
          <w:u w:val="single"/>
        </w:rPr>
        <w:t>Határidő:</w:t>
      </w:r>
      <w:r w:rsidRPr="000422EE">
        <w:rPr>
          <w:rFonts w:ascii="Arial" w:hAnsi="Arial" w:cs="Arial"/>
          <w:szCs w:val="24"/>
        </w:rPr>
        <w:t xml:space="preserve"> azonnal</w:t>
      </w:r>
    </w:p>
    <w:p w:rsidR="00767A3A" w:rsidRPr="000422EE" w:rsidRDefault="00767A3A" w:rsidP="00767A3A">
      <w:pPr>
        <w:rPr>
          <w:rFonts w:ascii="Arial" w:hAnsi="Arial" w:cs="Arial"/>
          <w:szCs w:val="24"/>
        </w:rPr>
      </w:pPr>
      <w:r w:rsidRPr="000422EE">
        <w:rPr>
          <w:rFonts w:ascii="Arial" w:hAnsi="Arial" w:cs="Arial"/>
          <w:b/>
          <w:szCs w:val="24"/>
          <w:u w:val="single"/>
        </w:rPr>
        <w:t>Felelős:</w:t>
      </w:r>
      <w:r w:rsidRPr="000422EE">
        <w:rPr>
          <w:rFonts w:ascii="Arial" w:hAnsi="Arial" w:cs="Arial"/>
          <w:szCs w:val="24"/>
        </w:rPr>
        <w:t xml:space="preserve"> Pergő Margit polgármester</w:t>
      </w:r>
    </w:p>
    <w:p w:rsidR="00B12D35" w:rsidRPr="0062771C" w:rsidRDefault="00B12D35" w:rsidP="00B12D35">
      <w:pPr>
        <w:ind w:left="708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    </w:t>
      </w:r>
      <w:proofErr w:type="gramStart"/>
      <w:r w:rsidRPr="0062771C">
        <w:rPr>
          <w:rFonts w:ascii="Arial" w:hAnsi="Arial" w:cs="Arial"/>
          <w:szCs w:val="24"/>
        </w:rPr>
        <w:t>dr.</w:t>
      </w:r>
      <w:proofErr w:type="gramEnd"/>
      <w:r w:rsidRPr="0062771C">
        <w:rPr>
          <w:rFonts w:ascii="Arial" w:hAnsi="Arial" w:cs="Arial"/>
          <w:szCs w:val="24"/>
        </w:rPr>
        <w:t xml:space="preserve"> Guti László jegyző</w:t>
      </w:r>
    </w:p>
    <w:p w:rsidR="00B12D35" w:rsidRPr="0062771C" w:rsidRDefault="00B12D35" w:rsidP="00B12D35">
      <w:pPr>
        <w:rPr>
          <w:rFonts w:ascii="Arial" w:hAnsi="Arial" w:cs="Arial"/>
          <w:szCs w:val="24"/>
        </w:rPr>
      </w:pPr>
      <w:r w:rsidRPr="0062771C">
        <w:rPr>
          <w:rFonts w:ascii="Arial" w:hAnsi="Arial" w:cs="Arial"/>
          <w:szCs w:val="24"/>
        </w:rPr>
        <w:tab/>
        <w:t xml:space="preserve">    </w:t>
      </w:r>
      <w:r>
        <w:rPr>
          <w:rFonts w:ascii="Arial" w:hAnsi="Arial" w:cs="Arial"/>
          <w:szCs w:val="24"/>
        </w:rPr>
        <w:t>Bárdos-</w:t>
      </w:r>
      <w:r w:rsidRPr="0062771C">
        <w:rPr>
          <w:rFonts w:ascii="Arial" w:hAnsi="Arial" w:cs="Arial"/>
          <w:szCs w:val="24"/>
        </w:rPr>
        <w:t>Szabó Nikolett hatósági irodavezető</w:t>
      </w:r>
    </w:p>
    <w:p w:rsidR="00767A3A" w:rsidRPr="000422EE" w:rsidRDefault="00767A3A" w:rsidP="00767A3A">
      <w:pPr>
        <w:overflowPunct/>
        <w:autoSpaceDE/>
        <w:autoSpaceDN/>
        <w:adjustRightInd/>
        <w:spacing w:after="160" w:line="259" w:lineRule="auto"/>
        <w:rPr>
          <w:rFonts w:ascii="Arial" w:eastAsiaTheme="minorHAnsi" w:hAnsi="Arial" w:cs="Arial"/>
          <w:b/>
          <w:szCs w:val="22"/>
          <w:lang w:eastAsia="en-US"/>
        </w:rPr>
      </w:pPr>
      <w:r w:rsidRPr="000422EE">
        <w:rPr>
          <w:rFonts w:ascii="Arial" w:hAnsi="Arial" w:cs="Arial"/>
          <w:b/>
        </w:rPr>
        <w:br w:type="page"/>
      </w:r>
    </w:p>
    <w:p w:rsidR="008B5C50" w:rsidRPr="000422EE" w:rsidRDefault="008B5C50" w:rsidP="007A50B0">
      <w:pPr>
        <w:pStyle w:val="Nincstrkz"/>
        <w:jc w:val="center"/>
        <w:rPr>
          <w:rFonts w:ascii="Arial" w:hAnsi="Arial" w:cs="Arial"/>
          <w:b/>
          <w:kern w:val="28"/>
        </w:rPr>
      </w:pPr>
      <w:r w:rsidRPr="000422EE">
        <w:rPr>
          <w:rFonts w:ascii="Arial" w:hAnsi="Arial" w:cs="Arial"/>
          <w:b/>
          <w:noProof/>
          <w:kern w:val="28"/>
          <w:lang w:eastAsia="hu-HU"/>
        </w:rPr>
        <w:lastRenderedPageBreak/>
        <w:drawing>
          <wp:anchor distT="0" distB="0" distL="114300" distR="114300" simplePos="0" relativeHeight="251659264" behindDoc="0" locked="0" layoutInCell="1" allowOverlap="1" wp14:anchorId="2486B73C" wp14:editId="66323168">
            <wp:simplePos x="0" y="0"/>
            <wp:positionH relativeFrom="column">
              <wp:posOffset>19050</wp:posOffset>
            </wp:positionH>
            <wp:positionV relativeFrom="paragraph">
              <wp:posOffset>-298450</wp:posOffset>
            </wp:positionV>
            <wp:extent cx="881380" cy="1036320"/>
            <wp:effectExtent l="0" t="0" r="0" b="0"/>
            <wp:wrapNone/>
            <wp:docPr id="1" name="Kép 1" descr="Cim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2" descr="Cime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380" cy="103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422EE">
        <w:rPr>
          <w:rFonts w:ascii="Arial" w:hAnsi="Arial" w:cs="Arial"/>
          <w:b/>
        </w:rPr>
        <w:t>Berhida Város Önkormányzat</w:t>
      </w:r>
      <w:r w:rsidR="007A50B0">
        <w:rPr>
          <w:rFonts w:ascii="Arial" w:hAnsi="Arial" w:cs="Arial"/>
          <w:b/>
        </w:rPr>
        <w:t>a</w:t>
      </w:r>
    </w:p>
    <w:p w:rsidR="008B5C50" w:rsidRPr="000422EE" w:rsidRDefault="008B5C50" w:rsidP="007A50B0">
      <w:pPr>
        <w:pStyle w:val="Nincstrkz"/>
        <w:jc w:val="center"/>
        <w:rPr>
          <w:rFonts w:ascii="Arial" w:hAnsi="Arial" w:cs="Arial"/>
          <w:iCs/>
        </w:rPr>
      </w:pPr>
      <w:r w:rsidRPr="000422EE">
        <w:rPr>
          <w:rFonts w:ascii="Arial" w:hAnsi="Arial" w:cs="Arial"/>
          <w:iCs/>
        </w:rPr>
        <w:t>8181 Berhida, Veszprémi u. 1-3.</w:t>
      </w:r>
    </w:p>
    <w:p w:rsidR="008B5C50" w:rsidRPr="000422EE" w:rsidRDefault="008B5C50" w:rsidP="007A50B0">
      <w:pPr>
        <w:pStyle w:val="Nincstrkz"/>
        <w:jc w:val="center"/>
        <w:rPr>
          <w:rFonts w:ascii="Arial" w:hAnsi="Arial" w:cs="Arial"/>
          <w:iCs/>
        </w:rPr>
      </w:pPr>
      <w:r w:rsidRPr="000422EE">
        <w:rPr>
          <w:rFonts w:ascii="Arial" w:hAnsi="Arial" w:cs="Arial"/>
          <w:iCs/>
        </w:rPr>
        <w:t>Tel</w:t>
      </w:r>
      <w:proofErr w:type="gramStart"/>
      <w:r w:rsidRPr="000422EE">
        <w:rPr>
          <w:rFonts w:ascii="Arial" w:hAnsi="Arial" w:cs="Arial"/>
          <w:iCs/>
        </w:rPr>
        <w:t>.:</w:t>
      </w:r>
      <w:proofErr w:type="gramEnd"/>
      <w:r w:rsidRPr="000422EE">
        <w:rPr>
          <w:rFonts w:ascii="Arial" w:hAnsi="Arial" w:cs="Arial"/>
          <w:iCs/>
        </w:rPr>
        <w:t>88/585-621, E-mail: polgarmester@berhida.hu</w:t>
      </w:r>
    </w:p>
    <w:p w:rsidR="008B5C50" w:rsidRPr="000422EE" w:rsidRDefault="008B5C50" w:rsidP="006737AE">
      <w:pPr>
        <w:tabs>
          <w:tab w:val="left" w:pos="7200"/>
        </w:tabs>
        <w:rPr>
          <w:rFonts w:ascii="Arial" w:hAnsi="Arial" w:cs="Arial"/>
          <w:b/>
          <w:kern w:val="28"/>
          <w:szCs w:val="24"/>
        </w:rPr>
      </w:pPr>
    </w:p>
    <w:p w:rsidR="008B5C50" w:rsidRPr="000422EE" w:rsidRDefault="008B5C50" w:rsidP="00BE5E05">
      <w:pPr>
        <w:tabs>
          <w:tab w:val="left" w:pos="7200"/>
        </w:tabs>
        <w:rPr>
          <w:rFonts w:ascii="Arial" w:hAnsi="Arial" w:cs="Arial"/>
          <w:bCs/>
          <w:kern w:val="28"/>
          <w:szCs w:val="24"/>
        </w:rPr>
      </w:pPr>
    </w:p>
    <w:p w:rsidR="008B5C50" w:rsidRPr="000422EE" w:rsidRDefault="008B5C50" w:rsidP="00837E0B">
      <w:pPr>
        <w:tabs>
          <w:tab w:val="left" w:pos="7200"/>
        </w:tabs>
        <w:spacing w:line="276" w:lineRule="auto"/>
        <w:ind w:left="851" w:hanging="851"/>
        <w:jc w:val="center"/>
        <w:rPr>
          <w:rFonts w:ascii="Arial" w:hAnsi="Arial" w:cs="Arial"/>
          <w:b/>
          <w:kern w:val="28"/>
          <w:szCs w:val="24"/>
        </w:rPr>
      </w:pPr>
      <w:bookmarkStart w:id="1" w:name="_Hlk503774622"/>
      <w:bookmarkStart w:id="2" w:name="_Hlk505324576"/>
      <w:bookmarkStart w:id="3" w:name="_Hlk505938868"/>
      <w:r w:rsidRPr="000422EE">
        <w:rPr>
          <w:rFonts w:ascii="Arial" w:hAnsi="Arial" w:cs="Arial"/>
          <w:b/>
          <w:kern w:val="28"/>
          <w:szCs w:val="24"/>
        </w:rPr>
        <w:t>Beszámoló a lakóhelyi környezet állapotáról</w:t>
      </w:r>
    </w:p>
    <w:bookmarkEnd w:id="1"/>
    <w:bookmarkEnd w:id="2"/>
    <w:bookmarkEnd w:id="3"/>
    <w:p w:rsidR="008B5C50" w:rsidRPr="000422EE" w:rsidRDefault="008B5C50" w:rsidP="00837E0B">
      <w:pPr>
        <w:tabs>
          <w:tab w:val="left" w:pos="7200"/>
        </w:tabs>
        <w:spacing w:line="276" w:lineRule="auto"/>
        <w:jc w:val="both"/>
        <w:rPr>
          <w:rFonts w:ascii="Arial" w:hAnsi="Arial" w:cs="Arial"/>
          <w:kern w:val="28"/>
          <w:szCs w:val="24"/>
        </w:rPr>
      </w:pPr>
    </w:p>
    <w:p w:rsidR="008B5C50" w:rsidRPr="000422EE" w:rsidRDefault="008B5C50" w:rsidP="00837E0B">
      <w:pPr>
        <w:pStyle w:val="Szvegtrzs"/>
        <w:spacing w:after="0"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A környezet védelmének általános szabályairól szóló 1995. évi LIII. tv. 51. § (3) bekezdése alapján, jelen előterjesztésben kívánom ismertetni városunk környezeti állapotának helyzetét.</w:t>
      </w:r>
    </w:p>
    <w:p w:rsidR="008B5C50" w:rsidRPr="000422EE" w:rsidRDefault="008B5C50" w:rsidP="00837E0B">
      <w:pPr>
        <w:spacing w:line="276" w:lineRule="auto"/>
        <w:jc w:val="both"/>
        <w:rPr>
          <w:rFonts w:ascii="Arial" w:hAnsi="Arial" w:cs="Arial"/>
        </w:rPr>
      </w:pPr>
    </w:p>
    <w:p w:rsidR="008B5C50" w:rsidRPr="0045784D" w:rsidRDefault="008B5C50" w:rsidP="00837E0B">
      <w:pPr>
        <w:numPr>
          <w:ilvl w:val="0"/>
          <w:numId w:val="1"/>
        </w:numPr>
        <w:overflowPunct/>
        <w:autoSpaceDE/>
        <w:autoSpaceDN/>
        <w:adjustRightInd/>
        <w:spacing w:line="276" w:lineRule="auto"/>
        <w:jc w:val="both"/>
        <w:rPr>
          <w:rFonts w:ascii="Arial" w:hAnsi="Arial" w:cs="Arial"/>
          <w:b/>
          <w:u w:val="single"/>
        </w:rPr>
      </w:pPr>
      <w:r w:rsidRPr="0045784D">
        <w:rPr>
          <w:rFonts w:ascii="Arial" w:hAnsi="Arial" w:cs="Arial"/>
          <w:b/>
          <w:u w:val="single"/>
        </w:rPr>
        <w:t>A levegőminőség állapota</w:t>
      </w:r>
    </w:p>
    <w:p w:rsidR="008B5C50" w:rsidRPr="000422EE" w:rsidRDefault="008B5C50" w:rsidP="00837E0B">
      <w:pPr>
        <w:spacing w:line="276" w:lineRule="auto"/>
        <w:jc w:val="both"/>
        <w:rPr>
          <w:rFonts w:ascii="Arial" w:hAnsi="Arial" w:cs="Arial"/>
        </w:rPr>
      </w:pPr>
    </w:p>
    <w:p w:rsidR="008B5C50" w:rsidRPr="000422EE" w:rsidRDefault="003B58F5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Berhida Város Helyi Építési Szabályzatáról és Szabályozási Tervéről szóló </w:t>
      </w:r>
      <w:r w:rsidR="004A5D29" w:rsidRPr="000422EE">
        <w:rPr>
          <w:rFonts w:ascii="Arial" w:hAnsi="Arial" w:cs="Arial"/>
        </w:rPr>
        <w:t xml:space="preserve">Berhida Város Önkormányzata Képviselő-testületének </w:t>
      </w:r>
      <w:r w:rsidR="006F3385" w:rsidRPr="000422EE">
        <w:rPr>
          <w:rFonts w:ascii="Arial" w:hAnsi="Arial" w:cs="Arial"/>
        </w:rPr>
        <w:t xml:space="preserve">18/2015.(XII.10.) önkormányzati rendeletének </w:t>
      </w:r>
      <w:r w:rsidR="00FF09C3" w:rsidRPr="000422EE">
        <w:rPr>
          <w:rFonts w:ascii="Arial" w:hAnsi="Arial" w:cs="Arial"/>
        </w:rPr>
        <w:t xml:space="preserve">(a továbbiakban: Rendelet) </w:t>
      </w:r>
      <w:r w:rsidR="008B5C50" w:rsidRPr="000422EE">
        <w:rPr>
          <w:rFonts w:ascii="Arial" w:hAnsi="Arial" w:cs="Arial"/>
        </w:rPr>
        <w:t xml:space="preserve">környezetvédelmi fejezete is </w:t>
      </w:r>
      <w:r w:rsidR="006F3385" w:rsidRPr="000422EE">
        <w:rPr>
          <w:rFonts w:ascii="Arial" w:hAnsi="Arial" w:cs="Arial"/>
        </w:rPr>
        <w:t>szabályozza</w:t>
      </w:r>
      <w:r w:rsidR="006737AE">
        <w:rPr>
          <w:rFonts w:ascii="Arial" w:hAnsi="Arial" w:cs="Arial"/>
        </w:rPr>
        <w:t xml:space="preserve"> az alábbiak szerint</w:t>
      </w:r>
      <w:r w:rsidR="006F3385" w:rsidRPr="000422EE">
        <w:rPr>
          <w:rFonts w:ascii="Arial" w:hAnsi="Arial" w:cs="Arial"/>
        </w:rPr>
        <w:t xml:space="preserve"> a levegő minőségét befolyásoló tevékenységek működés</w:t>
      </w:r>
      <w:r w:rsidR="0097054A" w:rsidRPr="000422EE">
        <w:rPr>
          <w:rFonts w:ascii="Arial" w:hAnsi="Arial" w:cs="Arial"/>
        </w:rPr>
        <w:t>é</w:t>
      </w:r>
      <w:r w:rsidR="006F3385" w:rsidRPr="000422EE">
        <w:rPr>
          <w:rFonts w:ascii="Arial" w:hAnsi="Arial" w:cs="Arial"/>
        </w:rPr>
        <w:t>t, és azok technikai alkalmazását.</w:t>
      </w:r>
    </w:p>
    <w:p w:rsidR="006F3385" w:rsidRPr="000422EE" w:rsidRDefault="006F3385" w:rsidP="00837E0B">
      <w:pPr>
        <w:spacing w:line="276" w:lineRule="auto"/>
        <w:rPr>
          <w:rFonts w:ascii="Arial" w:hAnsi="Arial" w:cs="Arial"/>
        </w:rPr>
      </w:pPr>
    </w:p>
    <w:p w:rsidR="004A5D29" w:rsidRPr="000422EE" w:rsidRDefault="004A5D29" w:rsidP="00837E0B">
      <w:pPr>
        <w:spacing w:line="276" w:lineRule="auto"/>
        <w:jc w:val="both"/>
        <w:rPr>
          <w:rFonts w:ascii="Arial" w:hAnsi="Arial" w:cs="Arial"/>
          <w:i/>
          <w:iCs/>
        </w:rPr>
      </w:pPr>
      <w:r w:rsidRPr="000422EE">
        <w:rPr>
          <w:rFonts w:ascii="Arial" w:hAnsi="Arial" w:cs="Arial"/>
          <w:i/>
          <w:iCs/>
        </w:rPr>
        <w:t>„9. § (1) A légszennyező források üzemeltetését az elérhető legjobb technika alkalmazásával kell végezni.</w:t>
      </w:r>
    </w:p>
    <w:p w:rsidR="004A5D29" w:rsidRPr="000422EE" w:rsidRDefault="004A5D29" w:rsidP="00837E0B">
      <w:pPr>
        <w:spacing w:line="276" w:lineRule="auto"/>
        <w:jc w:val="both"/>
        <w:rPr>
          <w:rFonts w:ascii="Arial" w:hAnsi="Arial" w:cs="Arial"/>
          <w:i/>
          <w:iCs/>
        </w:rPr>
      </w:pPr>
    </w:p>
    <w:p w:rsidR="004A5D29" w:rsidRPr="000422EE" w:rsidRDefault="004A5D29" w:rsidP="00837E0B">
      <w:pPr>
        <w:spacing w:line="276" w:lineRule="auto"/>
        <w:jc w:val="both"/>
        <w:rPr>
          <w:rFonts w:ascii="Arial" w:hAnsi="Arial" w:cs="Arial"/>
          <w:i/>
          <w:iCs/>
        </w:rPr>
      </w:pPr>
      <w:r w:rsidRPr="000422EE">
        <w:rPr>
          <w:rFonts w:ascii="Arial" w:hAnsi="Arial" w:cs="Arial"/>
          <w:i/>
          <w:iCs/>
        </w:rPr>
        <w:t xml:space="preserve">(2) Amennyiben a légszennyezettség mértéke a </w:t>
      </w:r>
      <w:proofErr w:type="gramStart"/>
      <w:r w:rsidRPr="000422EE">
        <w:rPr>
          <w:rFonts w:ascii="Arial" w:hAnsi="Arial" w:cs="Arial"/>
          <w:i/>
          <w:iCs/>
        </w:rPr>
        <w:t>zónában</w:t>
      </w:r>
      <w:proofErr w:type="gramEnd"/>
      <w:r w:rsidRPr="000422EE">
        <w:rPr>
          <w:rFonts w:ascii="Arial" w:hAnsi="Arial" w:cs="Arial"/>
          <w:i/>
          <w:iCs/>
        </w:rPr>
        <w:t xml:space="preserve"> a megengedett határértéknél kisebb, a fenntartható fejlődéssel összhangban meg kell őrizni a meglévő jó állapotot a vonatkozó jogszabály szerint.</w:t>
      </w:r>
    </w:p>
    <w:p w:rsidR="004A5D29" w:rsidRPr="000422EE" w:rsidRDefault="004A5D29" w:rsidP="00837E0B">
      <w:pPr>
        <w:spacing w:line="276" w:lineRule="auto"/>
        <w:jc w:val="both"/>
        <w:rPr>
          <w:rFonts w:ascii="Arial" w:hAnsi="Arial" w:cs="Arial"/>
          <w:i/>
          <w:iCs/>
        </w:rPr>
      </w:pPr>
    </w:p>
    <w:p w:rsidR="004A5D29" w:rsidRPr="000422EE" w:rsidRDefault="004A5D29" w:rsidP="00837E0B">
      <w:pPr>
        <w:spacing w:line="276" w:lineRule="auto"/>
        <w:jc w:val="both"/>
        <w:rPr>
          <w:rFonts w:ascii="Arial" w:hAnsi="Arial" w:cs="Arial"/>
          <w:i/>
          <w:iCs/>
        </w:rPr>
      </w:pPr>
      <w:r w:rsidRPr="000422EE">
        <w:rPr>
          <w:rFonts w:ascii="Arial" w:hAnsi="Arial" w:cs="Arial"/>
          <w:i/>
          <w:iCs/>
        </w:rPr>
        <w:t>(3) Levegőtisztaság-védelmi szempontból védelmi övezetet igénylő létesítmény kizárólag oly módon alakíthatók ki, hogy a szomszédos telkek, építési övezetek, övezetek, beépítési lehetőségét, területfelhasználását ne korlátozzák.</w:t>
      </w:r>
    </w:p>
    <w:p w:rsidR="004A5D29" w:rsidRPr="000422EE" w:rsidRDefault="004A5D29" w:rsidP="00837E0B">
      <w:pPr>
        <w:spacing w:line="276" w:lineRule="auto"/>
        <w:jc w:val="both"/>
        <w:rPr>
          <w:rFonts w:ascii="Arial" w:hAnsi="Arial" w:cs="Arial"/>
          <w:i/>
          <w:iCs/>
        </w:rPr>
      </w:pPr>
    </w:p>
    <w:p w:rsidR="004A5D29" w:rsidRPr="000422EE" w:rsidRDefault="004A5D29" w:rsidP="00837E0B">
      <w:pPr>
        <w:spacing w:line="276" w:lineRule="auto"/>
        <w:jc w:val="both"/>
        <w:rPr>
          <w:rFonts w:ascii="Arial" w:hAnsi="Arial" w:cs="Arial"/>
          <w:i/>
          <w:iCs/>
        </w:rPr>
      </w:pPr>
      <w:r w:rsidRPr="000422EE">
        <w:rPr>
          <w:rFonts w:ascii="Arial" w:hAnsi="Arial" w:cs="Arial"/>
          <w:i/>
          <w:iCs/>
        </w:rPr>
        <w:t xml:space="preserve">(4) A </w:t>
      </w:r>
      <w:proofErr w:type="spellStart"/>
      <w:r w:rsidRPr="000422EE">
        <w:rPr>
          <w:rFonts w:ascii="Arial" w:hAnsi="Arial" w:cs="Arial"/>
          <w:i/>
          <w:iCs/>
        </w:rPr>
        <w:t>Natura</w:t>
      </w:r>
      <w:proofErr w:type="spellEnd"/>
      <w:r w:rsidRPr="000422EE">
        <w:rPr>
          <w:rFonts w:ascii="Arial" w:hAnsi="Arial" w:cs="Arial"/>
          <w:i/>
          <w:iCs/>
        </w:rPr>
        <w:t xml:space="preserve"> 2000 területek levegőtisztaságvédelmi szempontból </w:t>
      </w:r>
      <w:proofErr w:type="spellStart"/>
      <w:r w:rsidRPr="000422EE">
        <w:rPr>
          <w:rFonts w:ascii="Arial" w:hAnsi="Arial" w:cs="Arial"/>
          <w:i/>
          <w:iCs/>
        </w:rPr>
        <w:t>ökológiailag</w:t>
      </w:r>
      <w:proofErr w:type="spellEnd"/>
      <w:r w:rsidRPr="000422EE">
        <w:rPr>
          <w:rFonts w:ascii="Arial" w:hAnsi="Arial" w:cs="Arial"/>
          <w:i/>
          <w:iCs/>
        </w:rPr>
        <w:t xml:space="preserve"> érzékeny, sérülékeny területeknek tekintendők. E területek térségében kizárólag olyan létesítmények, tevékenységek engedélyezhetők, amelyek esetén a </w:t>
      </w:r>
      <w:proofErr w:type="spellStart"/>
      <w:r w:rsidRPr="000422EE">
        <w:rPr>
          <w:rFonts w:ascii="Arial" w:hAnsi="Arial" w:cs="Arial"/>
          <w:i/>
          <w:iCs/>
        </w:rPr>
        <w:t>Natura</w:t>
      </w:r>
      <w:proofErr w:type="spellEnd"/>
      <w:r w:rsidRPr="000422EE">
        <w:rPr>
          <w:rFonts w:ascii="Arial" w:hAnsi="Arial" w:cs="Arial"/>
          <w:i/>
          <w:iCs/>
        </w:rPr>
        <w:t xml:space="preserve"> 2000 területeken az </w:t>
      </w:r>
      <w:proofErr w:type="spellStart"/>
      <w:r w:rsidRPr="000422EE">
        <w:rPr>
          <w:rFonts w:ascii="Arial" w:hAnsi="Arial" w:cs="Arial"/>
          <w:i/>
          <w:iCs/>
        </w:rPr>
        <w:t>ökológiailag</w:t>
      </w:r>
      <w:proofErr w:type="spellEnd"/>
      <w:r w:rsidRPr="000422EE">
        <w:rPr>
          <w:rFonts w:ascii="Arial" w:hAnsi="Arial" w:cs="Arial"/>
          <w:i/>
          <w:iCs/>
        </w:rPr>
        <w:t xml:space="preserve"> sérülékeny területekre vonatkozó határértékek teljesülnek.</w:t>
      </w:r>
    </w:p>
    <w:p w:rsidR="004A5D29" w:rsidRPr="000422EE" w:rsidRDefault="004A5D29" w:rsidP="00837E0B">
      <w:pPr>
        <w:spacing w:line="276" w:lineRule="auto"/>
        <w:jc w:val="both"/>
        <w:rPr>
          <w:rFonts w:ascii="Arial" w:hAnsi="Arial" w:cs="Arial"/>
          <w:i/>
          <w:iCs/>
        </w:rPr>
      </w:pPr>
    </w:p>
    <w:p w:rsidR="004A5D29" w:rsidRDefault="004A5D29" w:rsidP="005A2C9B">
      <w:pPr>
        <w:spacing w:line="276" w:lineRule="auto"/>
        <w:jc w:val="both"/>
        <w:rPr>
          <w:rFonts w:ascii="Arial" w:hAnsi="Arial" w:cs="Arial"/>
          <w:i/>
          <w:iCs/>
        </w:rPr>
      </w:pPr>
      <w:r w:rsidRPr="000422EE">
        <w:rPr>
          <w:rFonts w:ascii="Arial" w:hAnsi="Arial" w:cs="Arial"/>
          <w:i/>
          <w:iCs/>
        </w:rPr>
        <w:t xml:space="preserve">(5) </w:t>
      </w:r>
      <w:proofErr w:type="gramStart"/>
      <w:r w:rsidRPr="000422EE">
        <w:rPr>
          <w:rFonts w:ascii="Arial" w:hAnsi="Arial" w:cs="Arial"/>
          <w:i/>
          <w:iCs/>
        </w:rPr>
        <w:t>Diffúz</w:t>
      </w:r>
      <w:proofErr w:type="gramEnd"/>
      <w:r w:rsidRPr="000422EE">
        <w:rPr>
          <w:rFonts w:ascii="Arial" w:hAnsi="Arial" w:cs="Arial"/>
          <w:i/>
          <w:iCs/>
        </w:rPr>
        <w:t xml:space="preserve"> légszennyezést okozó tevékenységek nem folytathatók.”</w:t>
      </w:r>
    </w:p>
    <w:p w:rsidR="005A2C9B" w:rsidRPr="00FC5F85" w:rsidRDefault="005A2C9B" w:rsidP="005A2C9B">
      <w:pPr>
        <w:spacing w:line="276" w:lineRule="auto"/>
        <w:jc w:val="both"/>
        <w:rPr>
          <w:rFonts w:ascii="Arial" w:hAnsi="Arial" w:cs="Arial"/>
        </w:rPr>
      </w:pPr>
    </w:p>
    <w:p w:rsidR="004A5D29" w:rsidRPr="000422EE" w:rsidRDefault="006F3385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>(</w:t>
      </w:r>
      <w:r w:rsidR="00331B7B" w:rsidRPr="000422EE">
        <w:rPr>
          <w:rFonts w:ascii="Arial" w:hAnsi="Arial" w:cs="Arial"/>
        </w:rPr>
        <w:t xml:space="preserve">forrás: </w:t>
      </w:r>
      <w:hyperlink r:id="rId10" w:history="1">
        <w:r w:rsidR="003B58F5" w:rsidRPr="000422EE">
          <w:rPr>
            <w:rStyle w:val="Hiperhivatkozs"/>
            <w:rFonts w:ascii="Arial" w:hAnsi="Arial" w:cs="Arial"/>
          </w:rPr>
          <w:t>https://or.njt.hu/eli/734147/r/2015/18</w:t>
        </w:r>
      </w:hyperlink>
      <w:r w:rsidR="003B58F5" w:rsidRPr="000422EE">
        <w:rPr>
          <w:rFonts w:ascii="Arial" w:hAnsi="Arial" w:cs="Arial"/>
        </w:rPr>
        <w:t xml:space="preserve"> </w:t>
      </w:r>
      <w:r w:rsidR="008F4659" w:rsidRPr="000422EE">
        <w:rPr>
          <w:rFonts w:ascii="Arial" w:hAnsi="Arial" w:cs="Arial"/>
        </w:rPr>
        <w:t xml:space="preserve">letöltve: </w:t>
      </w:r>
      <w:r w:rsidR="00331B7B" w:rsidRPr="000422EE">
        <w:rPr>
          <w:rFonts w:ascii="Arial" w:hAnsi="Arial" w:cs="Arial"/>
        </w:rPr>
        <w:t>202</w:t>
      </w:r>
      <w:r w:rsidR="003B58F5" w:rsidRPr="000422EE">
        <w:rPr>
          <w:rFonts w:ascii="Arial" w:hAnsi="Arial" w:cs="Arial"/>
        </w:rPr>
        <w:t>5</w:t>
      </w:r>
      <w:r w:rsidR="00331B7B" w:rsidRPr="000422EE">
        <w:rPr>
          <w:rFonts w:ascii="Arial" w:hAnsi="Arial" w:cs="Arial"/>
        </w:rPr>
        <w:t>.03.</w:t>
      </w:r>
      <w:r w:rsidR="003B58F5" w:rsidRPr="000422EE">
        <w:rPr>
          <w:rFonts w:ascii="Arial" w:hAnsi="Arial" w:cs="Arial"/>
        </w:rPr>
        <w:t>06</w:t>
      </w:r>
      <w:r w:rsidR="00331B7B" w:rsidRPr="000422EE">
        <w:rPr>
          <w:rFonts w:ascii="Arial" w:hAnsi="Arial" w:cs="Arial"/>
        </w:rPr>
        <w:t>.)</w:t>
      </w:r>
    </w:p>
    <w:p w:rsidR="004A5D29" w:rsidRPr="000422EE" w:rsidRDefault="004A5D29" w:rsidP="00837E0B">
      <w:pPr>
        <w:spacing w:line="276" w:lineRule="auto"/>
        <w:rPr>
          <w:rFonts w:ascii="Arial" w:hAnsi="Arial" w:cs="Arial"/>
        </w:rPr>
      </w:pPr>
    </w:p>
    <w:p w:rsidR="00FC5F85" w:rsidRPr="000422EE" w:rsidRDefault="00FC5F85" w:rsidP="00837E0B">
      <w:pPr>
        <w:spacing w:line="276" w:lineRule="auto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rPr>
          <w:rFonts w:ascii="Arial" w:hAnsi="Arial" w:cs="Arial"/>
        </w:rPr>
      </w:pPr>
      <w:r w:rsidRPr="000422EE">
        <w:rPr>
          <w:rFonts w:ascii="Arial" w:hAnsi="Arial" w:cs="Arial"/>
          <w:noProof/>
        </w:rPr>
        <w:lastRenderedPageBreak/>
        <w:drawing>
          <wp:inline distT="0" distB="0" distL="0" distR="0" wp14:anchorId="3C7D62DE" wp14:editId="4EB81322">
            <wp:extent cx="5760720" cy="3863975"/>
            <wp:effectExtent l="0" t="0" r="0" b="3175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3385" w:rsidRPr="000422EE" w:rsidRDefault="006F3385" w:rsidP="00837E0B">
      <w:pPr>
        <w:spacing w:line="276" w:lineRule="auto"/>
        <w:rPr>
          <w:rFonts w:ascii="Arial" w:hAnsi="Arial" w:cs="Arial"/>
        </w:rPr>
      </w:pPr>
    </w:p>
    <w:p w:rsidR="003B58F5" w:rsidRPr="000422EE" w:rsidRDefault="00F67CE1" w:rsidP="0045784D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>Automata mérőállomások és Manuális mérőpontok elhelyezkedése Magyarországon</w:t>
      </w:r>
    </w:p>
    <w:p w:rsidR="00331B7B" w:rsidRPr="000422EE" w:rsidRDefault="00331B7B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12" w:history="1">
        <w:r w:rsidR="00F67CE1" w:rsidRPr="000422EE">
          <w:rPr>
            <w:rStyle w:val="Hiperhivatkozs"/>
            <w:rFonts w:ascii="Arial" w:hAnsi="Arial" w:cs="Arial"/>
          </w:rPr>
          <w:t>https://legszennyezettseg.met.hu/levegominoseg/informacio/allomashalozat</w:t>
        </w:r>
      </w:hyperlink>
      <w:r w:rsidR="00F67CE1" w:rsidRPr="000422EE">
        <w:rPr>
          <w:rFonts w:ascii="Arial" w:hAnsi="Arial" w:cs="Arial"/>
        </w:rPr>
        <w:t xml:space="preserve"> </w:t>
      </w:r>
      <w:r w:rsidR="008F4659" w:rsidRPr="000422EE">
        <w:rPr>
          <w:rFonts w:ascii="Arial" w:hAnsi="Arial" w:cs="Arial"/>
        </w:rPr>
        <w:t xml:space="preserve">letöltve: </w:t>
      </w:r>
      <w:r w:rsidRPr="000422EE">
        <w:rPr>
          <w:rFonts w:ascii="Arial" w:hAnsi="Arial" w:cs="Arial"/>
        </w:rPr>
        <w:t>202</w:t>
      </w:r>
      <w:r w:rsidR="00F67CE1" w:rsidRPr="000422EE">
        <w:rPr>
          <w:rFonts w:ascii="Arial" w:hAnsi="Arial" w:cs="Arial"/>
        </w:rPr>
        <w:t>5</w:t>
      </w:r>
      <w:r w:rsidRPr="000422EE">
        <w:rPr>
          <w:rFonts w:ascii="Arial" w:hAnsi="Arial" w:cs="Arial"/>
        </w:rPr>
        <w:t>.03</w:t>
      </w:r>
      <w:r w:rsidR="00F67CE1" w:rsidRPr="000422EE">
        <w:rPr>
          <w:rFonts w:ascii="Arial" w:hAnsi="Arial" w:cs="Arial"/>
        </w:rPr>
        <w:t>.06</w:t>
      </w:r>
      <w:r w:rsidRPr="000422EE">
        <w:rPr>
          <w:rFonts w:ascii="Arial" w:hAnsi="Arial" w:cs="Arial"/>
        </w:rPr>
        <w:t>.)</w:t>
      </w:r>
    </w:p>
    <w:p w:rsidR="00A46BED" w:rsidRPr="000422EE" w:rsidRDefault="00A46BED" w:rsidP="00837E0B">
      <w:pPr>
        <w:spacing w:line="276" w:lineRule="auto"/>
        <w:rPr>
          <w:rFonts w:ascii="Arial" w:hAnsi="Arial" w:cs="Arial"/>
        </w:rPr>
      </w:pPr>
    </w:p>
    <w:tbl>
      <w:tblPr>
        <w:tblW w:w="90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7"/>
        <w:gridCol w:w="919"/>
        <w:gridCol w:w="1186"/>
        <w:gridCol w:w="639"/>
        <w:gridCol w:w="641"/>
        <w:gridCol w:w="574"/>
        <w:gridCol w:w="555"/>
        <w:gridCol w:w="440"/>
        <w:gridCol w:w="497"/>
        <w:gridCol w:w="663"/>
        <w:gridCol w:w="719"/>
        <w:gridCol w:w="574"/>
        <w:gridCol w:w="663"/>
      </w:tblGrid>
      <w:tr w:rsidR="00F67CE1" w:rsidRPr="000422EE" w:rsidTr="00F67CE1">
        <w:trPr>
          <w:trHeight w:val="435"/>
        </w:trPr>
        <w:tc>
          <w:tcPr>
            <w:tcW w:w="314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2E7FF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b/>
                <w:bCs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b/>
                <w:bCs/>
                <w:color w:val="555555"/>
                <w:sz w:val="20"/>
              </w:rPr>
              <w:t>ÁLLOMÁS</w:t>
            </w:r>
          </w:p>
        </w:tc>
        <w:tc>
          <w:tcPr>
            <w:tcW w:w="591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b/>
                <w:bCs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b/>
                <w:bCs/>
                <w:color w:val="555555"/>
                <w:sz w:val="20"/>
              </w:rPr>
              <w:t>SZENNYEZŐK</w:t>
            </w:r>
          </w:p>
        </w:tc>
      </w:tr>
      <w:tr w:rsidR="00F67CE1" w:rsidRPr="000422EE" w:rsidTr="00F67CE1">
        <w:trPr>
          <w:trHeight w:val="585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b/>
                <w:bCs/>
                <w:i/>
                <w:iCs/>
                <w:color w:val="555555"/>
                <w:sz w:val="20"/>
              </w:rPr>
              <w:t>Város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b/>
                <w:bCs/>
                <w:i/>
                <w:iCs/>
                <w:color w:val="555555"/>
                <w:sz w:val="20"/>
              </w:rPr>
              <w:t>Cím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b/>
                <w:bCs/>
                <w:i/>
                <w:iCs/>
                <w:color w:val="555555"/>
                <w:sz w:val="20"/>
              </w:rPr>
              <w:t>Állomás</w:t>
            </w:r>
            <w:r w:rsidR="00F67CE1" w:rsidRPr="000422EE">
              <w:rPr>
                <w:rFonts w:ascii="Arial" w:eastAsia="Times New Roman" w:hAnsi="Arial" w:cs="Arial"/>
                <w:b/>
                <w:bCs/>
                <w:i/>
                <w:iCs/>
                <w:color w:val="555555"/>
                <w:sz w:val="20"/>
              </w:rPr>
              <w:t xml:space="preserve"> </w:t>
            </w:r>
            <w:r w:rsidRPr="00EF0452">
              <w:rPr>
                <w:rFonts w:ascii="Arial" w:eastAsia="Times New Roman" w:hAnsi="Arial" w:cs="Arial"/>
                <w:b/>
                <w:bCs/>
                <w:i/>
                <w:iCs/>
                <w:color w:val="555555"/>
                <w:sz w:val="20"/>
              </w:rPr>
              <w:t>típusa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NO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NO2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NOX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SO2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CO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O3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PM10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PM2.5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VOC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2E7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BTEX</w:t>
            </w:r>
          </w:p>
        </w:tc>
      </w:tr>
      <w:tr w:rsidR="00F67CE1" w:rsidRPr="000422EE" w:rsidTr="00F67CE1">
        <w:trPr>
          <w:trHeight w:val="510"/>
        </w:trPr>
        <w:tc>
          <w:tcPr>
            <w:tcW w:w="9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Várpalota</w:t>
            </w:r>
          </w:p>
        </w:tc>
        <w:tc>
          <w:tcPr>
            <w:tcW w:w="9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Szent István út - Honvéd u</w:t>
            </w:r>
            <w:r w:rsidR="00F67CE1" w:rsidRPr="000422EE">
              <w:rPr>
                <w:rFonts w:ascii="Arial" w:eastAsia="Times New Roman" w:hAnsi="Arial" w:cs="Arial"/>
                <w:color w:val="555555"/>
                <w:sz w:val="20"/>
              </w:rPr>
              <w:t>tca</w:t>
            </w:r>
          </w:p>
        </w:tc>
        <w:tc>
          <w:tcPr>
            <w:tcW w:w="1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városi közlekedési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EF0452" w:rsidRPr="00EF0452" w:rsidRDefault="00F67CE1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0422EE">
              <w:rPr>
                <w:rFonts w:ascii="Arial" w:eastAsia="Times New Roman" w:hAnsi="Arial" w:cs="Arial"/>
                <w:color w:val="555555"/>
                <w:sz w:val="20"/>
              </w:rPr>
              <w:t>X</w:t>
            </w:r>
          </w:p>
        </w:tc>
        <w:tc>
          <w:tcPr>
            <w:tcW w:w="6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F0452" w:rsidRPr="00EF0452" w:rsidRDefault="00F67CE1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0422EE">
              <w:rPr>
                <w:rFonts w:ascii="Arial" w:eastAsia="Times New Roman" w:hAnsi="Arial" w:cs="Arial"/>
                <w:color w:val="555555"/>
                <w:sz w:val="20"/>
              </w:rPr>
              <w:t>X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EF0452" w:rsidRPr="00EF0452" w:rsidRDefault="00F67CE1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0422EE">
              <w:rPr>
                <w:rFonts w:ascii="Arial" w:eastAsia="Times New Roman" w:hAnsi="Arial" w:cs="Arial"/>
                <w:color w:val="555555"/>
                <w:sz w:val="20"/>
              </w:rPr>
              <w:t>X</w:t>
            </w:r>
          </w:p>
        </w:tc>
        <w:tc>
          <w:tcPr>
            <w:tcW w:w="5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−</w:t>
            </w:r>
          </w:p>
        </w:tc>
        <w:tc>
          <w:tcPr>
            <w:tcW w:w="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EF0452" w:rsidRPr="00EF0452" w:rsidRDefault="00F67CE1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0422EE">
              <w:rPr>
                <w:rFonts w:ascii="Arial" w:eastAsia="Times New Roman" w:hAnsi="Arial" w:cs="Arial"/>
                <w:color w:val="555555"/>
                <w:sz w:val="20"/>
              </w:rPr>
              <w:t>X</w:t>
            </w:r>
          </w:p>
        </w:tc>
        <w:tc>
          <w:tcPr>
            <w:tcW w:w="5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−</w:t>
            </w:r>
          </w:p>
        </w:tc>
        <w:tc>
          <w:tcPr>
            <w:tcW w:w="6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EF0452" w:rsidRPr="00EF0452" w:rsidRDefault="00F67CE1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0422EE">
              <w:rPr>
                <w:rFonts w:ascii="Arial" w:eastAsia="Times New Roman" w:hAnsi="Arial" w:cs="Arial"/>
                <w:color w:val="555555"/>
                <w:sz w:val="20"/>
              </w:rPr>
              <w:t>X</w:t>
            </w:r>
          </w:p>
        </w:tc>
        <w:tc>
          <w:tcPr>
            <w:tcW w:w="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F0452" w:rsidRPr="00EF0452" w:rsidRDefault="00F67CE1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0422EE">
              <w:rPr>
                <w:rFonts w:ascii="Arial" w:eastAsia="Times New Roman" w:hAnsi="Arial" w:cs="Arial"/>
                <w:color w:val="555555"/>
                <w:sz w:val="20"/>
              </w:rPr>
              <w:t>X</w:t>
            </w: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9CC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−</w:t>
            </w:r>
          </w:p>
        </w:tc>
        <w:tc>
          <w:tcPr>
            <w:tcW w:w="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EF0452" w:rsidRPr="00EF0452" w:rsidRDefault="00EF0452" w:rsidP="00837E0B">
            <w:pPr>
              <w:overflowPunct/>
              <w:autoSpaceDE/>
              <w:autoSpaceDN/>
              <w:adjustRightInd/>
              <w:spacing w:line="276" w:lineRule="auto"/>
              <w:jc w:val="center"/>
              <w:rPr>
                <w:rFonts w:ascii="Arial" w:eastAsia="Times New Roman" w:hAnsi="Arial" w:cs="Arial"/>
                <w:color w:val="555555"/>
                <w:sz w:val="20"/>
              </w:rPr>
            </w:pPr>
            <w:r w:rsidRPr="00EF0452">
              <w:rPr>
                <w:rFonts w:ascii="Arial" w:eastAsia="Times New Roman" w:hAnsi="Arial" w:cs="Arial"/>
                <w:color w:val="555555"/>
                <w:sz w:val="20"/>
              </w:rPr>
              <w:t>−</w:t>
            </w:r>
          </w:p>
        </w:tc>
      </w:tr>
    </w:tbl>
    <w:p w:rsidR="00EF0452" w:rsidRPr="000422EE" w:rsidRDefault="00EF0452" w:rsidP="00837E0B">
      <w:pPr>
        <w:spacing w:line="276" w:lineRule="auto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rPr>
          <w:rFonts w:ascii="Arial" w:hAnsi="Arial" w:cs="Arial"/>
          <w:sz w:val="16"/>
          <w:szCs w:val="16"/>
        </w:rPr>
      </w:pPr>
      <w:r w:rsidRPr="000422EE">
        <w:rPr>
          <w:rFonts w:ascii="Arial" w:hAnsi="Arial" w:cs="Arial"/>
          <w:sz w:val="16"/>
          <w:szCs w:val="16"/>
        </w:rPr>
        <w:t>BTEX: benzol, toluol, etil-benzol, o-xilol, m-p-xilol</w:t>
      </w:r>
    </w:p>
    <w:p w:rsidR="00F67CE1" w:rsidRPr="000422EE" w:rsidRDefault="00F67CE1" w:rsidP="00837E0B">
      <w:pPr>
        <w:spacing w:line="276" w:lineRule="auto"/>
        <w:rPr>
          <w:rFonts w:ascii="Arial" w:hAnsi="Arial" w:cs="Arial"/>
          <w:sz w:val="16"/>
          <w:szCs w:val="16"/>
        </w:rPr>
      </w:pPr>
      <w:r w:rsidRPr="000422EE">
        <w:rPr>
          <w:rFonts w:ascii="Arial" w:hAnsi="Arial" w:cs="Arial"/>
          <w:sz w:val="16"/>
          <w:szCs w:val="16"/>
        </w:rPr>
        <w:t xml:space="preserve">VOC: etán, </w:t>
      </w:r>
      <w:proofErr w:type="spellStart"/>
      <w:r w:rsidRPr="000422EE">
        <w:rPr>
          <w:rFonts w:ascii="Arial" w:hAnsi="Arial" w:cs="Arial"/>
          <w:sz w:val="16"/>
          <w:szCs w:val="16"/>
        </w:rPr>
        <w:t>etén</w:t>
      </w:r>
      <w:proofErr w:type="spellEnd"/>
      <w:r w:rsidRPr="000422EE">
        <w:rPr>
          <w:rFonts w:ascii="Arial" w:hAnsi="Arial" w:cs="Arial"/>
          <w:sz w:val="16"/>
          <w:szCs w:val="16"/>
        </w:rPr>
        <w:t xml:space="preserve">, propán, </w:t>
      </w:r>
      <w:proofErr w:type="spellStart"/>
      <w:r w:rsidRPr="000422EE">
        <w:rPr>
          <w:rFonts w:ascii="Arial" w:hAnsi="Arial" w:cs="Arial"/>
          <w:sz w:val="16"/>
          <w:szCs w:val="16"/>
        </w:rPr>
        <w:t>propén</w:t>
      </w:r>
      <w:proofErr w:type="spellEnd"/>
      <w:r w:rsidRPr="000422EE">
        <w:rPr>
          <w:rFonts w:ascii="Arial" w:hAnsi="Arial" w:cs="Arial"/>
          <w:sz w:val="16"/>
          <w:szCs w:val="16"/>
        </w:rPr>
        <w:t>, i-bután, n-bután</w:t>
      </w:r>
    </w:p>
    <w:p w:rsidR="00F67CE1" w:rsidRPr="000422EE" w:rsidRDefault="00F67CE1" w:rsidP="00837E0B">
      <w:pPr>
        <w:spacing w:line="276" w:lineRule="auto"/>
        <w:rPr>
          <w:rFonts w:ascii="Arial" w:hAnsi="Arial" w:cs="Arial"/>
        </w:rPr>
      </w:pPr>
    </w:p>
    <w:p w:rsidR="00E410D6" w:rsidRPr="000422EE" w:rsidRDefault="00E410D6" w:rsidP="00DB026F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>Az Országos Légszennyezettségi Mérőhálózat keretén belül működő</w:t>
      </w:r>
      <w:r w:rsidR="00DB026F">
        <w:rPr>
          <w:rFonts w:ascii="Arial" w:hAnsi="Arial" w:cs="Arial"/>
        </w:rPr>
        <w:t xml:space="preserve"> </w:t>
      </w:r>
      <w:r w:rsidRPr="000422EE">
        <w:rPr>
          <w:rFonts w:ascii="Arial" w:hAnsi="Arial" w:cs="Arial"/>
        </w:rPr>
        <w:t xml:space="preserve">várpalotai mérőállomás és a mért szennyező </w:t>
      </w:r>
      <w:proofErr w:type="gramStart"/>
      <w:r w:rsidRPr="000422EE">
        <w:rPr>
          <w:rFonts w:ascii="Arial" w:hAnsi="Arial" w:cs="Arial"/>
        </w:rPr>
        <w:t>komponensek</w:t>
      </w:r>
      <w:proofErr w:type="gramEnd"/>
    </w:p>
    <w:p w:rsidR="00F67CE1" w:rsidRPr="000422EE" w:rsidRDefault="00E410D6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13" w:history="1">
        <w:r w:rsidRPr="000422EE">
          <w:rPr>
            <w:rStyle w:val="Hiperhivatkozs"/>
            <w:rFonts w:ascii="Arial" w:hAnsi="Arial" w:cs="Arial"/>
          </w:rPr>
          <w:t>https://legszennyezettseg.met.hu/levegominoseg/automata-meroallomasok</w:t>
        </w:r>
      </w:hyperlink>
      <w:r w:rsidRPr="000422EE">
        <w:rPr>
          <w:rFonts w:ascii="Arial" w:hAnsi="Arial" w:cs="Arial"/>
        </w:rPr>
        <w:t xml:space="preserve"> letöltve: 2025.03.06.)</w:t>
      </w:r>
    </w:p>
    <w:p w:rsidR="00E410D6" w:rsidRPr="000422EE" w:rsidRDefault="00E410D6" w:rsidP="00837E0B">
      <w:pPr>
        <w:spacing w:line="276" w:lineRule="auto"/>
        <w:rPr>
          <w:rFonts w:ascii="Arial" w:hAnsi="Arial" w:cs="Arial"/>
        </w:rPr>
      </w:pPr>
    </w:p>
    <w:p w:rsidR="000422EE" w:rsidRPr="000422EE" w:rsidRDefault="000422EE" w:rsidP="00837E0B">
      <w:pPr>
        <w:spacing w:line="276" w:lineRule="auto"/>
        <w:rPr>
          <w:rFonts w:ascii="Arial" w:hAnsi="Arial" w:cs="Arial"/>
        </w:rPr>
      </w:pPr>
    </w:p>
    <w:p w:rsidR="000422EE" w:rsidRDefault="000422EE" w:rsidP="00837E0B">
      <w:pPr>
        <w:spacing w:line="276" w:lineRule="auto"/>
        <w:rPr>
          <w:rFonts w:ascii="Arial" w:hAnsi="Arial" w:cs="Arial"/>
        </w:rPr>
      </w:pPr>
    </w:p>
    <w:p w:rsidR="00FC5F85" w:rsidRDefault="00FC5F85" w:rsidP="00837E0B">
      <w:pPr>
        <w:spacing w:line="276" w:lineRule="auto"/>
        <w:rPr>
          <w:rFonts w:ascii="Arial" w:hAnsi="Arial" w:cs="Arial"/>
        </w:rPr>
      </w:pPr>
    </w:p>
    <w:p w:rsidR="0045784D" w:rsidRPr="000422EE" w:rsidRDefault="0045784D" w:rsidP="00837E0B">
      <w:pPr>
        <w:spacing w:line="276" w:lineRule="auto"/>
        <w:rPr>
          <w:rFonts w:ascii="Arial" w:hAnsi="Arial" w:cs="Arial"/>
        </w:rPr>
      </w:pPr>
    </w:p>
    <w:p w:rsidR="00F67CE1" w:rsidRPr="0045784D" w:rsidRDefault="00F67CE1" w:rsidP="00837E0B">
      <w:pPr>
        <w:spacing w:line="276" w:lineRule="auto"/>
        <w:jc w:val="both"/>
        <w:rPr>
          <w:rFonts w:ascii="Arial" w:hAnsi="Arial" w:cs="Arial"/>
          <w:i/>
          <w:iCs/>
        </w:rPr>
      </w:pPr>
      <w:r w:rsidRPr="0045784D">
        <w:rPr>
          <w:rFonts w:ascii="Arial" w:hAnsi="Arial" w:cs="Arial"/>
          <w:i/>
          <w:iCs/>
        </w:rPr>
        <w:lastRenderedPageBreak/>
        <w:t xml:space="preserve">Levegőminőségi </w:t>
      </w:r>
      <w:proofErr w:type="gramStart"/>
      <w:r w:rsidRPr="0045784D">
        <w:rPr>
          <w:rFonts w:ascii="Arial" w:hAnsi="Arial" w:cs="Arial"/>
          <w:i/>
          <w:iCs/>
        </w:rPr>
        <w:t>zónák</w:t>
      </w:r>
      <w:proofErr w:type="gramEnd"/>
      <w:r w:rsidRPr="0045784D">
        <w:rPr>
          <w:rFonts w:ascii="Arial" w:hAnsi="Arial" w:cs="Arial"/>
          <w:i/>
          <w:iCs/>
        </w:rPr>
        <w:t xml:space="preserve"> Magyarországon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6737AE" w:rsidRDefault="006737AE" w:rsidP="006737AE">
      <w:pPr>
        <w:jc w:val="both"/>
        <w:rPr>
          <w:rFonts w:ascii="Arial" w:hAnsi="Arial" w:cs="Arial"/>
        </w:rPr>
      </w:pPr>
      <w:r w:rsidRPr="00804F60">
        <w:rPr>
          <w:rFonts w:ascii="Arial" w:hAnsi="Arial" w:cs="Arial"/>
        </w:rPr>
        <w:t xml:space="preserve">A </w:t>
      </w:r>
      <w:r w:rsidRPr="00767A3A">
        <w:rPr>
          <w:rFonts w:ascii="Arial" w:hAnsi="Arial" w:cs="Arial"/>
        </w:rPr>
        <w:t xml:space="preserve">légszennyezettségi </w:t>
      </w:r>
      <w:proofErr w:type="gramStart"/>
      <w:r w:rsidRPr="00767A3A">
        <w:rPr>
          <w:rFonts w:ascii="Arial" w:hAnsi="Arial" w:cs="Arial"/>
        </w:rPr>
        <w:t>agglomerációk</w:t>
      </w:r>
      <w:proofErr w:type="gramEnd"/>
      <w:r w:rsidRPr="00767A3A">
        <w:rPr>
          <w:rFonts w:ascii="Arial" w:hAnsi="Arial" w:cs="Arial"/>
        </w:rPr>
        <w:t xml:space="preserve"> és zónák kijelöléséről szóló</w:t>
      </w:r>
      <w:r w:rsidR="00F67CE1" w:rsidRPr="000422EE">
        <w:rPr>
          <w:rFonts w:ascii="Arial" w:hAnsi="Arial" w:cs="Arial"/>
        </w:rPr>
        <w:t xml:space="preserve"> 4/2002. (X. 7.) </w:t>
      </w:r>
      <w:proofErr w:type="spellStart"/>
      <w:r w:rsidR="00F67CE1" w:rsidRPr="000422EE">
        <w:rPr>
          <w:rFonts w:ascii="Arial" w:hAnsi="Arial" w:cs="Arial"/>
        </w:rPr>
        <w:t>KvVM</w:t>
      </w:r>
      <w:proofErr w:type="spellEnd"/>
      <w:r w:rsidR="00F67CE1" w:rsidRPr="000422EE">
        <w:rPr>
          <w:rFonts w:ascii="Arial" w:hAnsi="Arial" w:cs="Arial"/>
        </w:rPr>
        <w:t xml:space="preserve"> </w:t>
      </w:r>
      <w:r w:rsidRPr="00804F60">
        <w:rPr>
          <w:rFonts w:ascii="Arial" w:hAnsi="Arial" w:cs="Arial"/>
        </w:rPr>
        <w:t xml:space="preserve">rendelet </w:t>
      </w:r>
      <w:r>
        <w:rPr>
          <w:rFonts w:ascii="Arial" w:hAnsi="Arial" w:cs="Arial"/>
        </w:rPr>
        <w:t xml:space="preserve">(a továbbiakban: rendelet) </w:t>
      </w:r>
      <w:r w:rsidRPr="00804F60">
        <w:rPr>
          <w:rFonts w:ascii="Arial" w:hAnsi="Arial" w:cs="Arial"/>
        </w:rPr>
        <w:t xml:space="preserve">jelöli ki Magyarországon azokat a területeket, </w:t>
      </w:r>
      <w:r w:rsidRPr="002C3B2C">
        <w:rPr>
          <w:rFonts w:ascii="Arial" w:hAnsi="Arial" w:cs="Arial"/>
          <w:color w:val="000000" w:themeColor="text1"/>
        </w:rPr>
        <w:t xml:space="preserve">amelyen belül a környezetvédelmi hatóság által meghatározott helyen, a szennyező anyag </w:t>
      </w:r>
      <w:proofErr w:type="gramStart"/>
      <w:r w:rsidRPr="002C3B2C">
        <w:rPr>
          <w:rFonts w:ascii="Arial" w:hAnsi="Arial" w:cs="Arial"/>
          <w:color w:val="000000" w:themeColor="text1"/>
        </w:rPr>
        <w:t>koncentrációja</w:t>
      </w:r>
      <w:proofErr w:type="gramEnd"/>
      <w:r w:rsidRPr="002C3B2C">
        <w:rPr>
          <w:rFonts w:ascii="Arial" w:hAnsi="Arial" w:cs="Arial"/>
          <w:color w:val="000000" w:themeColor="text1"/>
        </w:rPr>
        <w:t xml:space="preserve"> tartósan</w:t>
      </w:r>
      <w:r>
        <w:rPr>
          <w:rFonts w:ascii="Arial" w:hAnsi="Arial" w:cs="Arial"/>
          <w:color w:val="000000" w:themeColor="text1"/>
        </w:rPr>
        <w:t>,</w:t>
      </w:r>
      <w:r w:rsidRPr="002C3B2C">
        <w:rPr>
          <w:rFonts w:ascii="Arial" w:hAnsi="Arial" w:cs="Arial"/>
          <w:color w:val="000000" w:themeColor="text1"/>
        </w:rPr>
        <w:t xml:space="preserve"> vagy időszakosan a levegőterheltségi szint határértékeiről és a helyhez kötött légszennyező pontforrások kibocsátási határértékeiről szóló 4/2011. (I. 14.) VM rendelet 5. mellékletében meghatározott tartományok valamelyikébe esik. Ez</w:t>
      </w:r>
      <w:r w:rsidRPr="00804F60">
        <w:rPr>
          <w:rFonts w:ascii="Arial" w:hAnsi="Arial" w:cs="Arial"/>
        </w:rPr>
        <w:t xml:space="preserve">eket a területeket a rendelet légszennyezettségi </w:t>
      </w:r>
      <w:proofErr w:type="gramStart"/>
      <w:r w:rsidRPr="00804F60">
        <w:rPr>
          <w:rFonts w:ascii="Arial" w:hAnsi="Arial" w:cs="Arial"/>
        </w:rPr>
        <w:t>zónákba</w:t>
      </w:r>
      <w:proofErr w:type="gramEnd"/>
      <w:r w:rsidRPr="00804F60">
        <w:rPr>
          <w:rFonts w:ascii="Arial" w:hAnsi="Arial" w:cs="Arial"/>
        </w:rPr>
        <w:t>, illetve agglomerációba sorolja.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Hazánkban összesen 9 légszennyezettségi </w:t>
      </w:r>
      <w:proofErr w:type="gramStart"/>
      <w:r w:rsidRPr="000422EE">
        <w:rPr>
          <w:rFonts w:ascii="Arial" w:hAnsi="Arial" w:cs="Arial"/>
        </w:rPr>
        <w:t>zóna</w:t>
      </w:r>
      <w:proofErr w:type="gramEnd"/>
      <w:r w:rsidRPr="000422EE">
        <w:rPr>
          <w:rFonts w:ascii="Arial" w:hAnsi="Arial" w:cs="Arial"/>
        </w:rPr>
        <w:t xml:space="preserve"> és 1 agglomeráció található: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6737AE" w:rsidRDefault="00F67CE1" w:rsidP="006737AE">
      <w:pPr>
        <w:pStyle w:val="Listaszerbekezds"/>
        <w:numPr>
          <w:ilvl w:val="0"/>
          <w:numId w:val="12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Budapest és környéke </w:t>
      </w:r>
      <w:proofErr w:type="gramStart"/>
      <w:r w:rsidRPr="006737AE">
        <w:rPr>
          <w:rFonts w:ascii="Arial" w:hAnsi="Arial" w:cs="Arial"/>
        </w:rPr>
        <w:t>agglomeráció</w:t>
      </w:r>
      <w:proofErr w:type="gramEnd"/>
    </w:p>
    <w:p w:rsidR="006737AE" w:rsidRPr="006737AE" w:rsidRDefault="006737AE" w:rsidP="006737AE">
      <w:pPr>
        <w:pStyle w:val="Listaszerbekezds"/>
        <w:spacing w:line="276" w:lineRule="auto"/>
        <w:ind w:left="720"/>
        <w:jc w:val="both"/>
        <w:rPr>
          <w:rFonts w:ascii="Arial" w:hAnsi="Arial" w:cs="Arial"/>
        </w:rPr>
      </w:pPr>
    </w:p>
    <w:p w:rsidR="00F67CE1" w:rsidRPr="006737AE" w:rsidRDefault="00F67CE1" w:rsidP="006737AE">
      <w:pPr>
        <w:pStyle w:val="Listaszerbekezds"/>
        <w:numPr>
          <w:ilvl w:val="0"/>
          <w:numId w:val="13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Győr-Mosonmagyaróvár </w:t>
      </w:r>
      <w:proofErr w:type="gramStart"/>
      <w:r w:rsidRPr="006737AE">
        <w:rPr>
          <w:rFonts w:ascii="Arial" w:hAnsi="Arial" w:cs="Arial"/>
        </w:rPr>
        <w:t>zóna</w:t>
      </w:r>
      <w:proofErr w:type="gramEnd"/>
    </w:p>
    <w:p w:rsidR="00F67CE1" w:rsidRPr="006737AE" w:rsidRDefault="00F67CE1" w:rsidP="006737AE">
      <w:pPr>
        <w:pStyle w:val="Listaszerbekezds"/>
        <w:numPr>
          <w:ilvl w:val="0"/>
          <w:numId w:val="13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Komárom-Tatabánya-Esztergom </w:t>
      </w:r>
      <w:proofErr w:type="gramStart"/>
      <w:r w:rsidRPr="006737AE">
        <w:rPr>
          <w:rFonts w:ascii="Arial" w:hAnsi="Arial" w:cs="Arial"/>
        </w:rPr>
        <w:t>zóna</w:t>
      </w:r>
      <w:proofErr w:type="gramEnd"/>
    </w:p>
    <w:p w:rsidR="00F67CE1" w:rsidRPr="006737AE" w:rsidRDefault="00F67CE1" w:rsidP="006737AE">
      <w:pPr>
        <w:pStyle w:val="Listaszerbekezds"/>
        <w:numPr>
          <w:ilvl w:val="0"/>
          <w:numId w:val="13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Székesfehérvár-Veszprém </w:t>
      </w:r>
      <w:proofErr w:type="gramStart"/>
      <w:r w:rsidRPr="006737AE">
        <w:rPr>
          <w:rFonts w:ascii="Arial" w:hAnsi="Arial" w:cs="Arial"/>
        </w:rPr>
        <w:t>zóna</w:t>
      </w:r>
      <w:proofErr w:type="gramEnd"/>
    </w:p>
    <w:p w:rsidR="00F67CE1" w:rsidRPr="006737AE" w:rsidRDefault="00F67CE1" w:rsidP="006737AE">
      <w:pPr>
        <w:pStyle w:val="Listaszerbekezds"/>
        <w:numPr>
          <w:ilvl w:val="0"/>
          <w:numId w:val="13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Dunaújváros környéke </w:t>
      </w:r>
      <w:proofErr w:type="gramStart"/>
      <w:r w:rsidRPr="006737AE">
        <w:rPr>
          <w:rFonts w:ascii="Arial" w:hAnsi="Arial" w:cs="Arial"/>
        </w:rPr>
        <w:t>zóna</w:t>
      </w:r>
      <w:proofErr w:type="gramEnd"/>
    </w:p>
    <w:p w:rsidR="006737AE" w:rsidRDefault="00F67CE1" w:rsidP="006737AE">
      <w:pPr>
        <w:pStyle w:val="Listaszerbekezds"/>
        <w:numPr>
          <w:ilvl w:val="0"/>
          <w:numId w:val="13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Pécs környéke </w:t>
      </w:r>
      <w:proofErr w:type="gramStart"/>
      <w:r w:rsidRPr="006737AE">
        <w:rPr>
          <w:rFonts w:ascii="Arial" w:hAnsi="Arial" w:cs="Arial"/>
        </w:rPr>
        <w:t>zóna</w:t>
      </w:r>
      <w:proofErr w:type="gramEnd"/>
    </w:p>
    <w:p w:rsidR="00F67CE1" w:rsidRPr="006737AE" w:rsidRDefault="00F67CE1" w:rsidP="006737AE">
      <w:pPr>
        <w:pStyle w:val="Listaszerbekezds"/>
        <w:numPr>
          <w:ilvl w:val="0"/>
          <w:numId w:val="13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Sajó völgye </w:t>
      </w:r>
      <w:proofErr w:type="gramStart"/>
      <w:r w:rsidRPr="006737AE">
        <w:rPr>
          <w:rFonts w:ascii="Arial" w:hAnsi="Arial" w:cs="Arial"/>
        </w:rPr>
        <w:t>zóna</w:t>
      </w:r>
      <w:proofErr w:type="gramEnd"/>
    </w:p>
    <w:p w:rsidR="00F67CE1" w:rsidRPr="006737AE" w:rsidRDefault="00F67CE1" w:rsidP="006737AE">
      <w:pPr>
        <w:pStyle w:val="Listaszerbekezds"/>
        <w:numPr>
          <w:ilvl w:val="0"/>
          <w:numId w:val="13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Debrecen környéke </w:t>
      </w:r>
      <w:proofErr w:type="gramStart"/>
      <w:r w:rsidRPr="006737AE">
        <w:rPr>
          <w:rFonts w:ascii="Arial" w:hAnsi="Arial" w:cs="Arial"/>
        </w:rPr>
        <w:t>zóna</w:t>
      </w:r>
      <w:proofErr w:type="gramEnd"/>
    </w:p>
    <w:p w:rsidR="00F67CE1" w:rsidRPr="006737AE" w:rsidRDefault="00F67CE1" w:rsidP="006737AE">
      <w:pPr>
        <w:pStyle w:val="Listaszerbekezds"/>
        <w:numPr>
          <w:ilvl w:val="0"/>
          <w:numId w:val="13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Az ország többi területe, kivéve az alább kijelölt városokat </w:t>
      </w:r>
      <w:proofErr w:type="gramStart"/>
      <w:r w:rsidRPr="006737AE">
        <w:rPr>
          <w:rFonts w:ascii="Arial" w:hAnsi="Arial" w:cs="Arial"/>
        </w:rPr>
        <w:t>zóna</w:t>
      </w:r>
      <w:proofErr w:type="gramEnd"/>
    </w:p>
    <w:p w:rsidR="00F67CE1" w:rsidRPr="006737AE" w:rsidRDefault="00F67CE1" w:rsidP="006737AE">
      <w:pPr>
        <w:pStyle w:val="Listaszerbekezds"/>
        <w:numPr>
          <w:ilvl w:val="0"/>
          <w:numId w:val="13"/>
        </w:numPr>
        <w:spacing w:line="276" w:lineRule="auto"/>
        <w:ind w:left="0" w:firstLine="0"/>
        <w:jc w:val="both"/>
        <w:rPr>
          <w:rFonts w:ascii="Arial" w:hAnsi="Arial" w:cs="Arial"/>
        </w:rPr>
      </w:pPr>
      <w:r w:rsidRPr="006737AE">
        <w:rPr>
          <w:rFonts w:ascii="Arial" w:hAnsi="Arial" w:cs="Arial"/>
        </w:rPr>
        <w:t xml:space="preserve">Kijelölt városok </w:t>
      </w:r>
      <w:proofErr w:type="gramStart"/>
      <w:r w:rsidRPr="006737AE">
        <w:rPr>
          <w:rFonts w:ascii="Arial" w:hAnsi="Arial" w:cs="Arial"/>
        </w:rPr>
        <w:t>zóna</w:t>
      </w:r>
      <w:proofErr w:type="gramEnd"/>
      <w:r w:rsidRPr="006737AE">
        <w:rPr>
          <w:rFonts w:ascii="Arial" w:hAnsi="Arial" w:cs="Arial"/>
        </w:rPr>
        <w:t xml:space="preserve"> (Ajka, Baja, Eger, Kaposvár, Kecskemét, Nyíregyháza, Békéscsaba, Salgótarján, Sopron, Szeged, Szombathely, Szolnok, Zalaegerszeg)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F67CE1" w:rsidRDefault="00F67CE1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 szennyezőanyagok </w:t>
      </w:r>
      <w:proofErr w:type="gramStart"/>
      <w:r w:rsidRPr="000422EE">
        <w:rPr>
          <w:rFonts w:ascii="Arial" w:hAnsi="Arial" w:cs="Arial"/>
        </w:rPr>
        <w:t>koncentrációját</w:t>
      </w:r>
      <w:proofErr w:type="gramEnd"/>
      <w:r w:rsidRPr="000422EE">
        <w:rPr>
          <w:rFonts w:ascii="Arial" w:hAnsi="Arial" w:cs="Arial"/>
        </w:rPr>
        <w:t xml:space="preserve">, illetve a mérőpontok számát ezekre a zónákra vonatkoztatva kell meghatározni. A </w:t>
      </w:r>
      <w:proofErr w:type="gramStart"/>
      <w:r w:rsidRPr="000422EE">
        <w:rPr>
          <w:rFonts w:ascii="Arial" w:hAnsi="Arial" w:cs="Arial"/>
        </w:rPr>
        <w:t>zónákat</w:t>
      </w:r>
      <w:proofErr w:type="gramEnd"/>
      <w:r w:rsidRPr="000422EE">
        <w:rPr>
          <w:rFonts w:ascii="Arial" w:hAnsi="Arial" w:cs="Arial"/>
        </w:rPr>
        <w:t xml:space="preserve"> és agglomerációt a rendelet 2. mellékletében felsorolt települések közigazgatási határa határozza meg.</w:t>
      </w:r>
    </w:p>
    <w:p w:rsidR="0047169F" w:rsidRDefault="0047169F" w:rsidP="0047169F">
      <w:pPr>
        <w:jc w:val="both"/>
        <w:rPr>
          <w:rFonts w:ascii="Arial" w:hAnsi="Arial" w:cs="Arial"/>
        </w:rPr>
      </w:pPr>
    </w:p>
    <w:p w:rsidR="0047169F" w:rsidRPr="000422EE" w:rsidRDefault="0047169F" w:rsidP="0047169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Berhidát</w:t>
      </w:r>
      <w:r w:rsidRPr="00767A3A">
        <w:rPr>
          <w:rFonts w:ascii="Arial" w:hAnsi="Arial" w:cs="Arial"/>
        </w:rPr>
        <w:t xml:space="preserve"> a Veszprém – Székesfehérvár tengelybe tartozó településként a 4. </w:t>
      </w:r>
      <w:proofErr w:type="gramStart"/>
      <w:r w:rsidRPr="00767A3A">
        <w:rPr>
          <w:rFonts w:ascii="Arial" w:hAnsi="Arial" w:cs="Arial"/>
        </w:rPr>
        <w:t>zónába</w:t>
      </w:r>
      <w:proofErr w:type="gramEnd"/>
      <w:r w:rsidRPr="00767A3A">
        <w:rPr>
          <w:rFonts w:ascii="Arial" w:hAnsi="Arial" w:cs="Arial"/>
        </w:rPr>
        <w:t xml:space="preserve"> sorol</w:t>
      </w:r>
      <w:r>
        <w:rPr>
          <w:rFonts w:ascii="Arial" w:hAnsi="Arial" w:cs="Arial"/>
        </w:rPr>
        <w:t>j</w:t>
      </w:r>
      <w:r w:rsidRPr="00767A3A">
        <w:rPr>
          <w:rFonts w:ascii="Arial" w:hAnsi="Arial" w:cs="Arial"/>
        </w:rPr>
        <w:t>ák.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 légszennyezettségi </w:t>
      </w:r>
      <w:proofErr w:type="gramStart"/>
      <w:r w:rsidRPr="000422EE">
        <w:rPr>
          <w:rFonts w:ascii="Arial" w:hAnsi="Arial" w:cs="Arial"/>
        </w:rPr>
        <w:t>agglomerációk</w:t>
      </w:r>
      <w:proofErr w:type="gramEnd"/>
      <w:r w:rsidRPr="000422EE">
        <w:rPr>
          <w:rFonts w:ascii="Arial" w:hAnsi="Arial" w:cs="Arial"/>
        </w:rPr>
        <w:t xml:space="preserve"> és zónák kijelöléséről szóló rendelet összhangban van az Európai Parlament és a Tanács 2008/50/EK irányelvével valamint az Európai Parlament és a Tanács 2004/107/EK irányelvével.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14" w:history="1">
        <w:r w:rsidRPr="000422EE">
          <w:rPr>
            <w:rStyle w:val="Hiperhivatkozs"/>
            <w:rFonts w:ascii="Arial" w:hAnsi="Arial" w:cs="Arial"/>
          </w:rPr>
          <w:t>https://infostart.hu/belfold/2024/10/13/megfelel-magyarorszag-az-unios-kovetelmenyeknek</w:t>
        </w:r>
      </w:hyperlink>
      <w:r w:rsidRPr="000422EE">
        <w:rPr>
          <w:rFonts w:ascii="Arial" w:hAnsi="Arial" w:cs="Arial"/>
        </w:rPr>
        <w:t xml:space="preserve"> letöltve: 2025.03.03.)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  <w:noProof/>
        </w:rPr>
        <w:lastRenderedPageBreak/>
        <w:drawing>
          <wp:inline distT="0" distB="0" distL="0" distR="0" wp14:anchorId="3D820D48" wp14:editId="2B8C6B2C">
            <wp:extent cx="5743689" cy="5667375"/>
            <wp:effectExtent l="0" t="0" r="9525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2626" cy="5676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F67CE1" w:rsidRPr="000422EE" w:rsidRDefault="00F67CE1" w:rsidP="00FC5F85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 xml:space="preserve">A </w:t>
      </w:r>
      <w:proofErr w:type="gramStart"/>
      <w:r w:rsidRPr="000422EE">
        <w:rPr>
          <w:rFonts w:ascii="Arial" w:hAnsi="Arial" w:cs="Arial"/>
          <w:szCs w:val="24"/>
        </w:rPr>
        <w:t>zónák</w:t>
      </w:r>
      <w:proofErr w:type="gramEnd"/>
      <w:r w:rsidRPr="000422EE">
        <w:rPr>
          <w:rFonts w:ascii="Arial" w:hAnsi="Arial" w:cs="Arial"/>
          <w:szCs w:val="24"/>
        </w:rPr>
        <w:t xml:space="preserve"> és agglomeráció elhelyezkedése</w:t>
      </w:r>
    </w:p>
    <w:p w:rsidR="00F67CE1" w:rsidRPr="000422EE" w:rsidRDefault="00F67CE1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16" w:history="1">
        <w:r w:rsidRPr="000422EE">
          <w:rPr>
            <w:rStyle w:val="Hiperhivatkozs"/>
            <w:rFonts w:ascii="Arial" w:hAnsi="Arial" w:cs="Arial"/>
          </w:rPr>
          <w:t>https://legszennyezettseg.met.hu/levegominoseg/informacio/levegominosegi-zonak</w:t>
        </w:r>
      </w:hyperlink>
      <w:r w:rsidRPr="000422EE">
        <w:rPr>
          <w:rFonts w:ascii="Arial" w:hAnsi="Arial" w:cs="Arial"/>
        </w:rPr>
        <w:t xml:space="preserve"> letöltve: 2025.03.03.)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  <w:r w:rsidRPr="0024570A">
        <w:rPr>
          <w:rFonts w:ascii="Arial" w:hAnsi="Arial" w:cs="Arial"/>
        </w:rPr>
        <w:lastRenderedPageBreak/>
        <w:t>A településünkön mintavevő hely található Peremarton-gyártelep, Ibolya u. 2. szám alatt, itt az előző években is csak a NO</w:t>
      </w:r>
      <w:r w:rsidRPr="0024570A">
        <w:rPr>
          <w:rFonts w:ascii="Arial" w:hAnsi="Arial" w:cs="Arial"/>
          <w:vertAlign w:val="subscript"/>
        </w:rPr>
        <w:t>2</w:t>
      </w:r>
      <w:r w:rsidRPr="0024570A">
        <w:rPr>
          <w:rFonts w:ascii="Arial" w:hAnsi="Arial" w:cs="Arial"/>
        </w:rPr>
        <w:t xml:space="preserve"> </w:t>
      </w:r>
      <w:proofErr w:type="gramStart"/>
      <w:r w:rsidRPr="0024570A">
        <w:rPr>
          <w:rFonts w:ascii="Arial" w:hAnsi="Arial" w:cs="Arial"/>
        </w:rPr>
        <w:t>koncentrációját</w:t>
      </w:r>
      <w:proofErr w:type="gramEnd"/>
      <w:r w:rsidRPr="0024570A">
        <w:rPr>
          <w:rFonts w:ascii="Arial" w:hAnsi="Arial" w:cs="Arial"/>
        </w:rPr>
        <w:t xml:space="preserve"> mérték,</w:t>
      </w:r>
      <w:r w:rsidR="007A50B0">
        <w:rPr>
          <w:rFonts w:ascii="Arial" w:hAnsi="Arial" w:cs="Arial"/>
        </w:rPr>
        <w:t xml:space="preserve"> melyről egyelőre 2024-es adat nem található a weboldalon, azonban</w:t>
      </w:r>
      <w:r w:rsidRPr="0024570A">
        <w:rPr>
          <w:rFonts w:ascii="Arial" w:hAnsi="Arial" w:cs="Arial"/>
        </w:rPr>
        <w:t xml:space="preserve"> 2023. évben </w:t>
      </w:r>
      <w:r w:rsidR="00E410D6" w:rsidRPr="0024570A">
        <w:rPr>
          <w:rFonts w:ascii="Arial" w:hAnsi="Arial" w:cs="Arial"/>
        </w:rPr>
        <w:t xml:space="preserve">az alábbi </w:t>
      </w:r>
      <w:r w:rsidRPr="0024570A">
        <w:rPr>
          <w:rFonts w:ascii="Arial" w:hAnsi="Arial" w:cs="Arial"/>
        </w:rPr>
        <w:t>adatot szolgálta</w:t>
      </w:r>
      <w:r w:rsidR="00E410D6" w:rsidRPr="0024570A">
        <w:rPr>
          <w:rFonts w:ascii="Arial" w:hAnsi="Arial" w:cs="Arial"/>
        </w:rPr>
        <w:t>tta</w:t>
      </w:r>
      <w:r w:rsidRPr="0024570A">
        <w:rPr>
          <w:rFonts w:ascii="Arial" w:hAnsi="Arial" w:cs="Arial"/>
        </w:rPr>
        <w:t>.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tbl>
      <w:tblPr>
        <w:tblW w:w="5382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72"/>
        <w:gridCol w:w="2010"/>
      </w:tblGrid>
      <w:tr w:rsidR="00F67CE1" w:rsidRPr="000422EE" w:rsidTr="0047169F">
        <w:trPr>
          <w:trHeight w:val="900"/>
          <w:jc w:val="center"/>
        </w:trPr>
        <w:tc>
          <w:tcPr>
            <w:tcW w:w="3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2023 év</w:t>
            </w:r>
          </w:p>
        </w:tc>
        <w:tc>
          <w:tcPr>
            <w:tcW w:w="20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NO2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Január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20,82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Február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20,01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Március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17,34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Április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13,94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Május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11,29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Június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10,35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Július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11,00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Augusztus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0,00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Szeptember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16,56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Október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14,76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November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15,37</w:t>
            </w:r>
          </w:p>
        </w:tc>
      </w:tr>
      <w:tr w:rsidR="00F67CE1" w:rsidRPr="000422EE" w:rsidTr="0047169F">
        <w:trPr>
          <w:trHeight w:val="300"/>
          <w:jc w:val="center"/>
        </w:trPr>
        <w:tc>
          <w:tcPr>
            <w:tcW w:w="33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December</w:t>
            </w:r>
          </w:p>
        </w:tc>
        <w:tc>
          <w:tcPr>
            <w:tcW w:w="20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21,78</w:t>
            </w:r>
          </w:p>
        </w:tc>
      </w:tr>
    </w:tbl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Peremarton-gyártelep, Ibolya u. 2. szám alatt </w:t>
      </w:r>
      <w:proofErr w:type="gramStart"/>
      <w:r w:rsidRPr="000422EE">
        <w:rPr>
          <w:rFonts w:ascii="Arial" w:hAnsi="Arial" w:cs="Arial"/>
        </w:rPr>
        <w:t>manuális</w:t>
      </w:r>
      <w:proofErr w:type="gramEnd"/>
      <w:r w:rsidRPr="000422EE">
        <w:rPr>
          <w:rFonts w:ascii="Arial" w:hAnsi="Arial" w:cs="Arial"/>
        </w:rPr>
        <w:t xml:space="preserve"> mérőállomás 2023</w:t>
      </w:r>
      <w:r w:rsidR="007A50B0">
        <w:rPr>
          <w:rFonts w:ascii="Arial" w:hAnsi="Arial" w:cs="Arial"/>
        </w:rPr>
        <w:t>.</w:t>
      </w:r>
      <w:r w:rsidRPr="000422EE">
        <w:rPr>
          <w:rFonts w:ascii="Arial" w:hAnsi="Arial" w:cs="Arial"/>
        </w:rPr>
        <w:t xml:space="preserve"> évi NO2 adatai.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0422EE" w:rsidRPr="000422EE" w:rsidRDefault="000422EE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  <w:noProof/>
        </w:rPr>
        <w:drawing>
          <wp:inline distT="0" distB="0" distL="0" distR="0" wp14:anchorId="760C9BAD" wp14:editId="5CBD4052">
            <wp:extent cx="4572000" cy="2743200"/>
            <wp:effectExtent l="0" t="0" r="0" b="0"/>
            <wp:docPr id="10" name="Diagram 10">
              <a:extLst xmlns:a="http://schemas.openxmlformats.org/drawingml/2006/main">
                <a:ext uri="{FF2B5EF4-FFF2-40B4-BE49-F238E27FC236}">
                  <a16:creationId xmlns:a16="http://schemas.microsoft.com/office/drawing/2014/main" id="{ABDA5DEC-D9FB-ECC5-D6C6-B85556BC287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Peremarton-gyártelep, Ibolya u. 2. szám alatt </w:t>
      </w:r>
      <w:proofErr w:type="gramStart"/>
      <w:r w:rsidRPr="000422EE">
        <w:rPr>
          <w:rFonts w:ascii="Arial" w:hAnsi="Arial" w:cs="Arial"/>
        </w:rPr>
        <w:t>manuális</w:t>
      </w:r>
      <w:proofErr w:type="gramEnd"/>
      <w:r w:rsidRPr="000422EE">
        <w:rPr>
          <w:rFonts w:ascii="Arial" w:hAnsi="Arial" w:cs="Arial"/>
        </w:rPr>
        <w:t xml:space="preserve"> mérőállomás 2023</w:t>
      </w:r>
      <w:r w:rsidR="00E10EE5">
        <w:rPr>
          <w:rFonts w:ascii="Arial" w:hAnsi="Arial" w:cs="Arial"/>
        </w:rPr>
        <w:t>.</w:t>
      </w:r>
      <w:r w:rsidRPr="000422EE">
        <w:rPr>
          <w:rFonts w:ascii="Arial" w:hAnsi="Arial" w:cs="Arial"/>
        </w:rPr>
        <w:t xml:space="preserve"> évi NO2 adatainak diagramja.</w:t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 településhez legközelebb lévő – várpalotai – nyilvános adatokat szolgáltató mérőállomáson folyamatos, több </w:t>
      </w:r>
      <w:proofErr w:type="gramStart"/>
      <w:r w:rsidRPr="000422EE">
        <w:rPr>
          <w:rFonts w:ascii="Arial" w:hAnsi="Arial" w:cs="Arial"/>
        </w:rPr>
        <w:t>komponensre</w:t>
      </w:r>
      <w:proofErr w:type="gramEnd"/>
      <w:r w:rsidRPr="000422EE">
        <w:rPr>
          <w:rFonts w:ascii="Arial" w:hAnsi="Arial" w:cs="Arial"/>
        </w:rPr>
        <w:t xml:space="preserve"> is kiterjedő mérés történik.</w:t>
      </w: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E410D6" w:rsidRPr="000422EE" w:rsidRDefault="00DB026F" w:rsidP="00DB026F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A 2024. évi várpalotai adatok összesítése havi átlagban.</w:t>
      </w:r>
    </w:p>
    <w:p w:rsidR="00E410D6" w:rsidRPr="000422EE" w:rsidRDefault="00E410D6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tbl>
      <w:tblPr>
        <w:tblpPr w:leftFromText="141" w:rightFromText="141" w:vertAnchor="page" w:horzAnchor="margin" w:tblpY="2581"/>
        <w:tblW w:w="9351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39"/>
        <w:gridCol w:w="1039"/>
        <w:gridCol w:w="1039"/>
        <w:gridCol w:w="1039"/>
        <w:gridCol w:w="1039"/>
        <w:gridCol w:w="1039"/>
        <w:gridCol w:w="1039"/>
        <w:gridCol w:w="1039"/>
        <w:gridCol w:w="1039"/>
      </w:tblGrid>
      <w:tr w:rsidR="00F67CE1" w:rsidRPr="000422EE" w:rsidTr="00E410D6">
        <w:trPr>
          <w:trHeight w:val="900"/>
        </w:trPr>
        <w:tc>
          <w:tcPr>
            <w:tcW w:w="1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CO (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ug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/m3)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NO (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ug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/m3)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NO2 (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ug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/m3) Limit 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values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85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NOx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(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ug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/m3)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O3 (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ug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/m3)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PM10 (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ug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/m3) Limit 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values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50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PM2.5 (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ug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/m3)</w:t>
            </w:r>
          </w:p>
        </w:tc>
        <w:tc>
          <w:tcPr>
            <w:tcW w:w="10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67CE1" w:rsidRPr="000422EE" w:rsidRDefault="00F67CE1" w:rsidP="00837E0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color w:val="000000"/>
                <w:sz w:val="20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SO2 (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ug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/m3) Limit 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>values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0"/>
              </w:rPr>
              <w:t xml:space="preserve"> 125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januári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831,94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17,07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21,57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47,75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34,60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30,10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25,48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3,97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 xml:space="preserve">2024. </w:t>
            </w:r>
            <w:proofErr w:type="spellStart"/>
            <w:r w:rsidRPr="000422EE">
              <w:rPr>
                <w:rFonts w:ascii="Arial" w:hAnsi="Arial" w:cs="Arial"/>
                <w:color w:val="000000"/>
                <w:sz w:val="20"/>
              </w:rPr>
              <w:t>febuári</w:t>
            </w:r>
            <w:proofErr w:type="spellEnd"/>
            <w:r w:rsidRPr="000422EE">
              <w:rPr>
                <w:rFonts w:ascii="Arial" w:hAnsi="Arial" w:cs="Arial"/>
                <w:color w:val="000000"/>
                <w:sz w:val="20"/>
              </w:rPr>
              <w:t xml:space="preserve">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586,79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15,02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20,76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43,78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40,32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25,55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18,52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1,54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márciusi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643,35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11,47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18,16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35,81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46,51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27,32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17,84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1,61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áprilisi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723,00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7,73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14,72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26,57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59,41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19,67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9,57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1,72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májusi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938,42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11,98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18,26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36,62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64,91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18,16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8,87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1,79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júniusi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467,23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8,55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18,74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34,09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61,52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12,00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7,07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2,14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júliusi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431,55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6,13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26,73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37,36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74,29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13,35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6,52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2,86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augusztusi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430,43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7,61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32,88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44,58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73,13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10,93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5,29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2,83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szeptemberi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470,88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12,04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31,34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49,81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56,78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19,23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8,96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2,90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októberi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637,71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18,26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26,55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54,56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30,24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23,29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16,32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3,14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novemberi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801,70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19,04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32,39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61,58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24,19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32,40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26,13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3,47</w:t>
            </w:r>
          </w:p>
        </w:tc>
      </w:tr>
      <w:tr w:rsidR="00F67CE1" w:rsidRPr="000422EE" w:rsidTr="00E410D6">
        <w:trPr>
          <w:trHeight w:val="300"/>
        </w:trPr>
        <w:tc>
          <w:tcPr>
            <w:tcW w:w="10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2024. decemberi átlag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796,16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18,37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34,49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62,66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30,39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26,32</w:t>
            </w:r>
          </w:p>
        </w:tc>
        <w:tc>
          <w:tcPr>
            <w:tcW w:w="10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bottom"/>
            <w:hideMark/>
          </w:tcPr>
          <w:p w:rsidR="00F67CE1" w:rsidRPr="000422EE" w:rsidRDefault="00F67CE1" w:rsidP="00837E0B">
            <w:pPr>
              <w:spacing w:line="276" w:lineRule="auto"/>
              <w:jc w:val="right"/>
              <w:rPr>
                <w:rFonts w:ascii="Arial" w:hAnsi="Arial" w:cs="Arial"/>
                <w:color w:val="000000"/>
                <w:sz w:val="20"/>
              </w:rPr>
            </w:pPr>
            <w:r w:rsidRPr="000422EE">
              <w:rPr>
                <w:rFonts w:ascii="Arial" w:hAnsi="Arial" w:cs="Arial"/>
                <w:color w:val="000000"/>
                <w:sz w:val="20"/>
              </w:rPr>
              <w:t>0,00</w:t>
            </w:r>
          </w:p>
        </w:tc>
      </w:tr>
    </w:tbl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  <w:noProof/>
        </w:rPr>
        <w:lastRenderedPageBreak/>
        <w:drawing>
          <wp:inline distT="0" distB="0" distL="0" distR="0" wp14:anchorId="63596905" wp14:editId="781EDFD8">
            <wp:extent cx="5974080" cy="3618865"/>
            <wp:effectExtent l="0" t="0" r="7620" b="635"/>
            <wp:docPr id="7" name="Diagram 7">
              <a:extLst xmlns:a="http://schemas.openxmlformats.org/drawingml/2006/main">
                <a:ext uri="{FF2B5EF4-FFF2-40B4-BE49-F238E27FC236}">
                  <a16:creationId xmlns:a16="http://schemas.microsoft.com/office/drawing/2014/main" id="{F172196D-7B58-0C1E-68E6-78E4298C1CF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</w:p>
    <w:p w:rsidR="000422EE" w:rsidRPr="000422EE" w:rsidRDefault="000422EE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  <w:noProof/>
        </w:rPr>
        <w:drawing>
          <wp:inline distT="0" distB="0" distL="0" distR="0" wp14:anchorId="537E6B69" wp14:editId="33EB846B">
            <wp:extent cx="5974080" cy="4344670"/>
            <wp:effectExtent l="0" t="0" r="7620" b="17780"/>
            <wp:docPr id="8" name="Diagram 8">
              <a:extLst xmlns:a="http://schemas.openxmlformats.org/drawingml/2006/main">
                <a:ext uri="{FF2B5EF4-FFF2-40B4-BE49-F238E27FC236}">
                  <a16:creationId xmlns:a16="http://schemas.microsoft.com/office/drawing/2014/main" id="{C7ADC5BE-A166-33E9-43FE-6D177BEC057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F67CE1" w:rsidRPr="000422EE" w:rsidRDefault="00F67CE1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  <w:noProof/>
        </w:rPr>
        <w:lastRenderedPageBreak/>
        <w:drawing>
          <wp:inline distT="0" distB="0" distL="0" distR="0" wp14:anchorId="6D43DE93" wp14:editId="5FBEA835">
            <wp:extent cx="5760720" cy="2949575"/>
            <wp:effectExtent l="0" t="0" r="0" b="3175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0B" w:rsidRPr="000422EE" w:rsidRDefault="00837E0B" w:rsidP="00837E0B">
      <w:pPr>
        <w:spacing w:line="276" w:lineRule="auto"/>
        <w:jc w:val="both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  <w:noProof/>
        </w:rPr>
        <w:drawing>
          <wp:inline distT="0" distB="0" distL="0" distR="0" wp14:anchorId="3047EE5E" wp14:editId="52906251">
            <wp:extent cx="5760720" cy="3383280"/>
            <wp:effectExtent l="0" t="0" r="0" b="7620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84D" w:rsidRDefault="0045784D" w:rsidP="00837E0B">
      <w:pPr>
        <w:spacing w:line="276" w:lineRule="auto"/>
        <w:rPr>
          <w:rFonts w:ascii="Arial" w:hAnsi="Arial" w:cs="Arial"/>
        </w:rPr>
      </w:pPr>
    </w:p>
    <w:p w:rsidR="00C240E5" w:rsidRDefault="00543E56" w:rsidP="00837E0B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(forrás: </w:t>
      </w:r>
      <w:hyperlink r:id="rId22" w:history="1">
        <w:r w:rsidRPr="001D7572">
          <w:rPr>
            <w:rStyle w:val="Hiperhivatkozs"/>
            <w:rFonts w:ascii="Arial" w:hAnsi="Arial" w:cs="Arial"/>
          </w:rPr>
          <w:t>https://legszennyezettseg.met.hu/levegominoseg/informacio/aq-index-tajekoztato</w:t>
        </w:r>
      </w:hyperlink>
      <w:r>
        <w:rPr>
          <w:rFonts w:ascii="Arial" w:hAnsi="Arial" w:cs="Arial"/>
        </w:rPr>
        <w:t xml:space="preserve"> letöltve: 2025.03.06.)</w:t>
      </w:r>
    </w:p>
    <w:p w:rsidR="00C240E5" w:rsidRPr="000422EE" w:rsidRDefault="00C240E5" w:rsidP="00837E0B">
      <w:pPr>
        <w:spacing w:line="276" w:lineRule="auto"/>
        <w:rPr>
          <w:rFonts w:ascii="Arial" w:hAnsi="Arial" w:cs="Arial"/>
        </w:rPr>
      </w:pPr>
    </w:p>
    <w:p w:rsidR="00F67CE1" w:rsidRPr="000422EE" w:rsidRDefault="00F67CE1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Az index tartományokat egészségi állapotra vonatkozó üzenetek egészítik ki, amelyek ajánlásokat nyújtanak mind az általános egészségi állapotú, mind az érzékeny népesség számára. Ez utóbbi magában foglalja a légzési </w:t>
      </w:r>
      <w:proofErr w:type="gramStart"/>
      <w:r w:rsidRPr="000422EE">
        <w:rPr>
          <w:rFonts w:ascii="Arial" w:hAnsi="Arial" w:cs="Arial"/>
        </w:rPr>
        <w:t>problémákkal</w:t>
      </w:r>
      <w:proofErr w:type="gramEnd"/>
      <w:r w:rsidRPr="000422EE">
        <w:rPr>
          <w:rFonts w:ascii="Arial" w:hAnsi="Arial" w:cs="Arial"/>
        </w:rPr>
        <w:t xml:space="preserve"> küzdő felnőtteket és gyermekeket, valamint a szívbetegségben szenvedő felnőtteket.</w:t>
      </w:r>
    </w:p>
    <w:p w:rsidR="00EF0452" w:rsidRPr="000422EE" w:rsidRDefault="00EF0452" w:rsidP="00837E0B">
      <w:pPr>
        <w:spacing w:line="276" w:lineRule="auto"/>
        <w:rPr>
          <w:rFonts w:ascii="Arial" w:hAnsi="Arial" w:cs="Arial"/>
        </w:rPr>
      </w:pPr>
    </w:p>
    <w:p w:rsidR="00543E56" w:rsidRDefault="0028095E" w:rsidP="00837E0B">
      <w:pPr>
        <w:spacing w:line="276" w:lineRule="auto"/>
        <w:jc w:val="both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 xml:space="preserve">A különböző szennyező hatások (közlekedés, környező iparterületek kibocsátása) ellenére a város levegőjének minősége jó, az egyes </w:t>
      </w:r>
      <w:proofErr w:type="gramStart"/>
      <w:r w:rsidRPr="000422EE">
        <w:rPr>
          <w:rFonts w:ascii="Arial" w:hAnsi="Arial" w:cs="Arial"/>
          <w:szCs w:val="24"/>
        </w:rPr>
        <w:t>komponensek</w:t>
      </w:r>
      <w:proofErr w:type="gramEnd"/>
      <w:r w:rsidRPr="000422EE">
        <w:rPr>
          <w:rFonts w:ascii="Arial" w:hAnsi="Arial" w:cs="Arial"/>
          <w:szCs w:val="24"/>
        </w:rPr>
        <w:t xml:space="preserve"> koncentrációja </w:t>
      </w:r>
      <w:r w:rsidRPr="000422EE">
        <w:rPr>
          <w:rFonts w:ascii="Arial" w:hAnsi="Arial" w:cs="Arial"/>
          <w:szCs w:val="24"/>
        </w:rPr>
        <w:lastRenderedPageBreak/>
        <w:t xml:space="preserve">határérték alatti. A levegőminőség szempontjából a </w:t>
      </w:r>
      <w:proofErr w:type="spellStart"/>
      <w:r w:rsidRPr="000422EE">
        <w:rPr>
          <w:rFonts w:ascii="Arial" w:hAnsi="Arial" w:cs="Arial"/>
          <w:szCs w:val="24"/>
        </w:rPr>
        <w:t>NOx</w:t>
      </w:r>
      <w:proofErr w:type="spellEnd"/>
      <w:r w:rsidRPr="000422EE">
        <w:rPr>
          <w:rFonts w:ascii="Arial" w:hAnsi="Arial" w:cs="Arial"/>
          <w:szCs w:val="24"/>
        </w:rPr>
        <w:t>-ok, illetve a szilárd részecskék (por) levegőbe jutó mennyiségét megfelelő intézkedésekkel csökkenteni kell.</w:t>
      </w:r>
    </w:p>
    <w:p w:rsidR="0028095E" w:rsidRPr="000422EE" w:rsidRDefault="0028095E" w:rsidP="00837E0B">
      <w:pPr>
        <w:spacing w:line="276" w:lineRule="auto"/>
        <w:jc w:val="both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 xml:space="preserve">A </w:t>
      </w:r>
      <w:proofErr w:type="spellStart"/>
      <w:r w:rsidRPr="000422EE">
        <w:rPr>
          <w:rFonts w:ascii="Arial" w:hAnsi="Arial" w:cs="Arial"/>
          <w:szCs w:val="24"/>
        </w:rPr>
        <w:t>NOx</w:t>
      </w:r>
      <w:proofErr w:type="spellEnd"/>
      <w:r w:rsidRPr="000422EE">
        <w:rPr>
          <w:rFonts w:ascii="Arial" w:hAnsi="Arial" w:cs="Arial"/>
          <w:szCs w:val="24"/>
        </w:rPr>
        <w:t xml:space="preserve">-ok határértéket közelítő </w:t>
      </w:r>
      <w:proofErr w:type="gramStart"/>
      <w:r w:rsidRPr="000422EE">
        <w:rPr>
          <w:rFonts w:ascii="Arial" w:hAnsi="Arial" w:cs="Arial"/>
          <w:szCs w:val="24"/>
        </w:rPr>
        <w:t>koncentrációjának</w:t>
      </w:r>
      <w:proofErr w:type="gramEnd"/>
      <w:r w:rsidRPr="000422EE">
        <w:rPr>
          <w:rFonts w:ascii="Arial" w:hAnsi="Arial" w:cs="Arial"/>
          <w:szCs w:val="24"/>
        </w:rPr>
        <w:t xml:space="preserve"> csökkentése az átmenő közúti forgalom mérséklésével és az ipari üzemek szennyezőanyag-kibocsátásának csökkentésével érhető el.</w:t>
      </w:r>
    </w:p>
    <w:p w:rsidR="009531FC" w:rsidRPr="000422EE" w:rsidRDefault="009531FC" w:rsidP="00837E0B">
      <w:pPr>
        <w:spacing w:line="276" w:lineRule="auto"/>
        <w:jc w:val="both"/>
        <w:rPr>
          <w:rFonts w:ascii="Arial" w:hAnsi="Arial" w:cs="Arial"/>
        </w:rPr>
      </w:pPr>
    </w:p>
    <w:p w:rsidR="00C5079B" w:rsidRPr="0045784D" w:rsidRDefault="000422EE" w:rsidP="00837E0B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  <w:i/>
          <w:iCs/>
          <w:u w:val="single"/>
        </w:rPr>
      </w:pPr>
      <w:r w:rsidRPr="0045784D">
        <w:rPr>
          <w:rFonts w:ascii="Arial" w:hAnsi="Arial" w:cs="Arial"/>
          <w:i/>
          <w:iCs/>
          <w:u w:val="single"/>
        </w:rPr>
        <w:t>Háztartási tüzelőanyagok hatása a levegőminőségre</w:t>
      </w:r>
    </w:p>
    <w:p w:rsidR="00C5079B" w:rsidRDefault="00C5079B" w:rsidP="00837E0B">
      <w:pPr>
        <w:spacing w:line="276" w:lineRule="auto"/>
        <w:jc w:val="both"/>
        <w:rPr>
          <w:rFonts w:ascii="Arial" w:hAnsi="Arial" w:cs="Arial"/>
        </w:rPr>
      </w:pPr>
    </w:p>
    <w:p w:rsidR="000422EE" w:rsidRDefault="000422EE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 légszennyező anyagok származhatnak természetes és mesterséges (humán eredetű) forrásokból. A légszennyezés természetes és humán forrásai időben egyszerre léteznek. Így kijelenthetjük, hogy tiszta levegő nincs, csupán több vagy kevesebb, általunk károsnak ítélt anyagot tartalmazó légkör. Humán eredetű légszennyező anyag kibocsátása az </w:t>
      </w:r>
      <w:proofErr w:type="gramStart"/>
      <w:r w:rsidRPr="000422EE">
        <w:rPr>
          <w:rFonts w:ascii="Arial" w:hAnsi="Arial" w:cs="Arial"/>
        </w:rPr>
        <w:t>ember termelési</w:t>
      </w:r>
      <w:proofErr w:type="gramEnd"/>
      <w:r w:rsidRPr="000422EE">
        <w:rPr>
          <w:rFonts w:ascii="Arial" w:hAnsi="Arial" w:cs="Arial"/>
        </w:rPr>
        <w:t xml:space="preserve"> tevékenységéhez (ipar, mezőgazdaság), a motorizált közlekedéshez, valamint a háztartásokhoz kapcsolható.</w:t>
      </w:r>
    </w:p>
    <w:p w:rsidR="000422EE" w:rsidRDefault="000422EE" w:rsidP="00837E0B">
      <w:pPr>
        <w:spacing w:line="276" w:lineRule="auto"/>
        <w:jc w:val="both"/>
        <w:rPr>
          <w:rFonts w:ascii="Arial" w:hAnsi="Arial" w:cs="Arial"/>
        </w:rPr>
      </w:pPr>
    </w:p>
    <w:p w:rsidR="00FC5F85" w:rsidRDefault="00FC5F85" w:rsidP="00837E0B">
      <w:pPr>
        <w:spacing w:line="276" w:lineRule="auto"/>
        <w:jc w:val="both"/>
        <w:rPr>
          <w:rFonts w:ascii="Arial" w:hAnsi="Arial" w:cs="Arial"/>
        </w:rPr>
      </w:pPr>
    </w:p>
    <w:p w:rsidR="000422EE" w:rsidRDefault="000422EE" w:rsidP="00837E0B">
      <w:pPr>
        <w:spacing w:line="276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EB77BCD" wp14:editId="331C1926">
            <wp:extent cx="5429250" cy="3257550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2EE" w:rsidRDefault="000422EE" w:rsidP="00837E0B">
      <w:pPr>
        <w:spacing w:line="276" w:lineRule="auto"/>
        <w:jc w:val="both"/>
        <w:rPr>
          <w:rFonts w:ascii="Arial" w:hAnsi="Arial" w:cs="Arial"/>
        </w:rPr>
      </w:pPr>
    </w:p>
    <w:p w:rsidR="00BA554E" w:rsidRDefault="00BA554E" w:rsidP="00837E0B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(forrás: </w:t>
      </w:r>
      <w:hyperlink r:id="rId24" w:history="1">
        <w:r w:rsidRPr="00AB27BC">
          <w:rPr>
            <w:rStyle w:val="Hiperhivatkozs"/>
            <w:rFonts w:ascii="Arial" w:hAnsi="Arial" w:cs="Arial"/>
          </w:rPr>
          <w:t>https://gyongyos.hu/kornyezetvedelem/a-haztartasi-tuzeloanyagok-hatasa-a-levegominosegre/</w:t>
        </w:r>
      </w:hyperlink>
      <w:r>
        <w:rPr>
          <w:rFonts w:ascii="Arial" w:hAnsi="Arial" w:cs="Arial"/>
        </w:rPr>
        <w:t xml:space="preserve"> letöltve: 2025.03.06.)</w:t>
      </w:r>
    </w:p>
    <w:p w:rsidR="00BA554E" w:rsidRDefault="00BA554E" w:rsidP="00837E0B">
      <w:pPr>
        <w:spacing w:line="276" w:lineRule="auto"/>
        <w:jc w:val="both"/>
        <w:rPr>
          <w:rFonts w:ascii="Arial" w:hAnsi="Arial" w:cs="Arial"/>
        </w:rPr>
      </w:pPr>
    </w:p>
    <w:p w:rsidR="00BA554E" w:rsidRPr="00BA554E" w:rsidRDefault="00BA554E" w:rsidP="00837E0B">
      <w:pPr>
        <w:spacing w:line="276" w:lineRule="auto"/>
        <w:jc w:val="both"/>
        <w:rPr>
          <w:rFonts w:ascii="Arial" w:hAnsi="Arial" w:cs="Arial"/>
        </w:rPr>
      </w:pPr>
      <w:r w:rsidRPr="00BA554E">
        <w:rPr>
          <w:rFonts w:ascii="Arial" w:hAnsi="Arial" w:cs="Arial"/>
        </w:rPr>
        <w:t>Ha a fontosabb háztartási tüzelőanyagokat és fűtési módszereket sorrendbe állítjuk aszerint, hogy melyik mennyire szennyezi a légkört, akkor a legkedvezőbbtől a legkedvezőtlenebb felé a következő sort kapjuk:</w:t>
      </w:r>
    </w:p>
    <w:p w:rsidR="00DB026F" w:rsidRDefault="00DB026F" w:rsidP="00837E0B">
      <w:pPr>
        <w:spacing w:line="276" w:lineRule="auto"/>
        <w:jc w:val="center"/>
        <w:rPr>
          <w:rFonts w:ascii="Arial" w:hAnsi="Arial" w:cs="Arial"/>
        </w:rPr>
      </w:pPr>
    </w:p>
    <w:p w:rsidR="00BA554E" w:rsidRDefault="00BA554E" w:rsidP="00837E0B">
      <w:pPr>
        <w:spacing w:line="276" w:lineRule="auto"/>
        <w:jc w:val="center"/>
        <w:rPr>
          <w:rFonts w:ascii="Arial" w:hAnsi="Arial" w:cs="Arial"/>
        </w:rPr>
      </w:pPr>
      <w:proofErr w:type="gramStart"/>
      <w:r w:rsidRPr="00BA554E">
        <w:rPr>
          <w:rFonts w:ascii="Arial" w:hAnsi="Arial" w:cs="Arial"/>
        </w:rPr>
        <w:t>elektromos</w:t>
      </w:r>
      <w:proofErr w:type="gramEnd"/>
      <w:r w:rsidRPr="00BA554E">
        <w:rPr>
          <w:rFonts w:ascii="Arial" w:hAnsi="Arial" w:cs="Arial"/>
        </w:rPr>
        <w:t xml:space="preserve"> fűtés </w:t>
      </w:r>
      <w:r w:rsidRPr="00BA554E">
        <w:rPr>
          <w:rFonts w:ascii="Arial" w:hAnsi="Arial" w:cs="Arial"/>
          <w:color w:val="00B0F0"/>
        </w:rPr>
        <w:t>→</w:t>
      </w:r>
      <w:r w:rsidRPr="00BA554E">
        <w:rPr>
          <w:rFonts w:ascii="Arial" w:hAnsi="Arial" w:cs="Arial"/>
        </w:rPr>
        <w:t xml:space="preserve"> gázfűtés </w:t>
      </w:r>
      <w:r w:rsidRPr="00BA554E">
        <w:rPr>
          <w:rFonts w:ascii="Arial" w:hAnsi="Arial" w:cs="Arial"/>
          <w:color w:val="00B050"/>
        </w:rPr>
        <w:t>→</w:t>
      </w:r>
      <w:r w:rsidRPr="00BA554E">
        <w:rPr>
          <w:rFonts w:ascii="Arial" w:hAnsi="Arial" w:cs="Arial"/>
        </w:rPr>
        <w:t xml:space="preserve"> jó minőségű fa vagy feketekőszén </w:t>
      </w:r>
      <w:r w:rsidRPr="00BA554E">
        <w:rPr>
          <w:rFonts w:ascii="Arial" w:hAnsi="Arial" w:cs="Arial"/>
          <w:color w:val="FFC000"/>
        </w:rPr>
        <w:t>→</w:t>
      </w:r>
      <w:r w:rsidRPr="00BA554E">
        <w:rPr>
          <w:rFonts w:ascii="Arial" w:hAnsi="Arial" w:cs="Arial"/>
        </w:rPr>
        <w:t xml:space="preserve"> barnakőszén – lignit </w:t>
      </w:r>
      <w:r w:rsidRPr="00BA554E">
        <w:rPr>
          <w:rFonts w:ascii="Arial" w:hAnsi="Arial" w:cs="Arial"/>
          <w:color w:val="FF0000"/>
        </w:rPr>
        <w:t>→</w:t>
      </w:r>
      <w:r w:rsidRPr="00BA554E">
        <w:rPr>
          <w:rFonts w:ascii="Arial" w:hAnsi="Arial" w:cs="Arial"/>
        </w:rPr>
        <w:t xml:space="preserve"> (törvény által </w:t>
      </w:r>
      <w:r w:rsidRPr="00DB026F">
        <w:rPr>
          <w:rFonts w:ascii="Arial" w:hAnsi="Arial" w:cs="Arial"/>
          <w:b/>
          <w:bCs/>
          <w:color w:val="FF0000"/>
        </w:rPr>
        <w:t>tiltott</w:t>
      </w:r>
      <w:r w:rsidRPr="00BA554E">
        <w:rPr>
          <w:rFonts w:ascii="Arial" w:hAnsi="Arial" w:cs="Arial"/>
        </w:rPr>
        <w:t xml:space="preserve"> anyagok égetése)</w:t>
      </w:r>
    </w:p>
    <w:p w:rsidR="00837E0B" w:rsidRPr="00BA554E" w:rsidRDefault="00837E0B" w:rsidP="00837E0B">
      <w:pPr>
        <w:spacing w:line="276" w:lineRule="auto"/>
        <w:rPr>
          <w:rFonts w:ascii="Arial" w:hAnsi="Arial" w:cs="Arial"/>
        </w:rPr>
      </w:pPr>
    </w:p>
    <w:p w:rsidR="00BA554E" w:rsidRPr="00BA554E" w:rsidRDefault="00BA554E" w:rsidP="00837E0B">
      <w:pPr>
        <w:spacing w:line="276" w:lineRule="auto"/>
        <w:jc w:val="both"/>
        <w:rPr>
          <w:rFonts w:ascii="Arial" w:hAnsi="Arial" w:cs="Arial"/>
        </w:rPr>
      </w:pPr>
      <w:r w:rsidRPr="00BA554E">
        <w:rPr>
          <w:rFonts w:ascii="Arial" w:hAnsi="Arial" w:cs="Arial"/>
        </w:rPr>
        <w:t>A lakossági fűtés, különösen a helytelen tüzelés és háztartási hulladékok tüzelőberendezésekben történő elégetése súlyos egészségügyi következményekkel jár. A gyengébb minőségű szenek (tőzeg, lignit) égetése során jelentős mennyiségű és fajtájú káros anyag keletkezik egyrészt a tüzelésre nem alkalmas anyagok összetételből, másrészt az alacsonyabb égetési hőmérsékletből adódóan. Jelentős veszélyt jelent az is, ha a tökéletlen égés során felszabaduló gázok egy része nem a kéményen keresztül távozik, hanem a lakószobába kerül, így a beltéri levegő minőségének nagymérvű romlása a bent lévők egészségét – különösen a gyermekekét és időskorúakét – közvetlenül károsítja.</w:t>
      </w:r>
    </w:p>
    <w:p w:rsidR="00BA554E" w:rsidRPr="00BA554E" w:rsidRDefault="00BA554E" w:rsidP="00837E0B">
      <w:pPr>
        <w:spacing w:line="276" w:lineRule="auto"/>
        <w:jc w:val="both"/>
        <w:rPr>
          <w:rFonts w:ascii="Arial" w:hAnsi="Arial" w:cs="Arial"/>
        </w:rPr>
      </w:pPr>
    </w:p>
    <w:p w:rsidR="000422EE" w:rsidRDefault="00BA554E" w:rsidP="00837E0B">
      <w:pPr>
        <w:spacing w:line="276" w:lineRule="auto"/>
        <w:jc w:val="both"/>
        <w:rPr>
          <w:rFonts w:ascii="Arial" w:hAnsi="Arial" w:cs="Arial"/>
        </w:rPr>
      </w:pPr>
      <w:r w:rsidRPr="00BA554E">
        <w:rPr>
          <w:rFonts w:ascii="Arial" w:hAnsi="Arial" w:cs="Arial"/>
        </w:rPr>
        <w:t>Még veszélyesebb a műanyagok, vagy egyéb, az egészségre rendkívül veszélyes anyagok elégetése. Becslések szerint Magyarországon évente több ezer tonna műanyaghulladék, rongy, bútor, csomagolóanyag és építőipari hulladék kerülhet háztartások kazánjába vagy kályháiba.</w:t>
      </w:r>
    </w:p>
    <w:p w:rsidR="000422EE" w:rsidRDefault="000422EE" w:rsidP="00837E0B">
      <w:pPr>
        <w:spacing w:line="276" w:lineRule="auto"/>
        <w:jc w:val="both"/>
        <w:rPr>
          <w:rFonts w:ascii="Arial" w:hAnsi="Arial" w:cs="Arial"/>
        </w:rPr>
      </w:pPr>
    </w:p>
    <w:p w:rsidR="00C5079B" w:rsidRPr="000422EE" w:rsidRDefault="00BA554E" w:rsidP="00837E0B">
      <w:pPr>
        <w:spacing w:line="276" w:lineRule="auto"/>
        <w:jc w:val="both"/>
        <w:rPr>
          <w:rFonts w:ascii="Arial" w:hAnsi="Arial" w:cs="Arial"/>
        </w:rPr>
      </w:pPr>
      <w:r w:rsidRPr="00BA554E">
        <w:rPr>
          <w:rFonts w:ascii="Arial" w:hAnsi="Arial" w:cs="Arial"/>
        </w:rPr>
        <w:t xml:space="preserve">A nem megfelelő minőségű tüzelőanyag mellett sajnos az is </w:t>
      </w:r>
      <w:proofErr w:type="gramStart"/>
      <w:r w:rsidR="008E0C97">
        <w:rPr>
          <w:rFonts w:ascii="Arial" w:hAnsi="Arial" w:cs="Arial"/>
        </w:rPr>
        <w:t>probléma</w:t>
      </w:r>
      <w:proofErr w:type="gramEnd"/>
      <w:r w:rsidRPr="00BA554E">
        <w:rPr>
          <w:rFonts w:ascii="Arial" w:hAnsi="Arial" w:cs="Arial"/>
        </w:rPr>
        <w:t>, hogy sok helyen hulladékot is égetnek a háztartási tüzelőberendezésekben</w:t>
      </w:r>
      <w:r>
        <w:rPr>
          <w:rFonts w:ascii="Arial" w:hAnsi="Arial" w:cs="Arial"/>
        </w:rPr>
        <w:t xml:space="preserve">. </w:t>
      </w:r>
      <w:r w:rsidR="00C5079B" w:rsidRPr="000422EE">
        <w:rPr>
          <w:rFonts w:ascii="Arial" w:hAnsi="Arial" w:cs="Arial"/>
        </w:rPr>
        <w:t xml:space="preserve">Érdemes tudni, hogy a büntetés mellett a készülék </w:t>
      </w:r>
      <w:proofErr w:type="gramStart"/>
      <w:r w:rsidR="00C5079B" w:rsidRPr="000422EE">
        <w:rPr>
          <w:rFonts w:ascii="Arial" w:hAnsi="Arial" w:cs="Arial"/>
        </w:rPr>
        <w:t>garanciáját</w:t>
      </w:r>
      <w:proofErr w:type="gramEnd"/>
      <w:r w:rsidR="00C5079B" w:rsidRPr="000422EE">
        <w:rPr>
          <w:rFonts w:ascii="Arial" w:hAnsi="Arial" w:cs="Arial"/>
        </w:rPr>
        <w:t xml:space="preserve"> is kockáztatja az, aki nem megfelelő tüzelőanyagot használ, mivel a nem rendeltetésszerű használat érvényteleníti a jótállást. A legbiztosabb megoldás, ha felelős erdőgazdaságból vásárolt tüzelőt teszünk a kazánba.</w:t>
      </w:r>
    </w:p>
    <w:p w:rsidR="00C5079B" w:rsidRPr="000422EE" w:rsidRDefault="00C5079B" w:rsidP="00837E0B">
      <w:pPr>
        <w:spacing w:line="276" w:lineRule="auto"/>
        <w:jc w:val="both"/>
        <w:rPr>
          <w:rFonts w:ascii="Arial" w:hAnsi="Arial" w:cs="Arial"/>
        </w:rPr>
      </w:pPr>
    </w:p>
    <w:p w:rsidR="008E0C97" w:rsidRDefault="008E0C97" w:rsidP="008E0C97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Pr="00C5079B">
        <w:rPr>
          <w:rFonts w:ascii="Arial" w:hAnsi="Arial" w:cs="Arial"/>
        </w:rPr>
        <w:t xml:space="preserve"> légszennyező fűtési</w:t>
      </w:r>
      <w:r>
        <w:rPr>
          <w:rFonts w:ascii="Arial" w:hAnsi="Arial" w:cs="Arial"/>
        </w:rPr>
        <w:t xml:space="preserve"> szokások egészségi veszélyeiről történő lakossági tájékoztatás céljából indult</w:t>
      </w:r>
      <w:r w:rsidRPr="00C5079B">
        <w:rPr>
          <w:rFonts w:ascii="Arial" w:hAnsi="Arial" w:cs="Arial"/>
        </w:rPr>
        <w:t xml:space="preserve"> el az interneten is elérhe</w:t>
      </w:r>
      <w:r>
        <w:rPr>
          <w:rFonts w:ascii="Arial" w:hAnsi="Arial" w:cs="Arial"/>
        </w:rPr>
        <w:t xml:space="preserve">tő Fűts okosan! </w:t>
      </w:r>
      <w:proofErr w:type="gramStart"/>
      <w:r>
        <w:rPr>
          <w:rFonts w:ascii="Arial" w:hAnsi="Arial" w:cs="Arial"/>
        </w:rPr>
        <w:t>kampány</w:t>
      </w:r>
      <w:proofErr w:type="gramEnd"/>
      <w:r w:rsidRPr="00C5079B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(Fűts okosan kampány webes címe:</w:t>
      </w:r>
      <w:r w:rsidRPr="00341D95">
        <w:t xml:space="preserve"> </w:t>
      </w:r>
      <w:hyperlink r:id="rId25" w:history="1">
        <w:r w:rsidRPr="001D2498">
          <w:rPr>
            <w:rStyle w:val="Hiperhivatkozs"/>
            <w:rFonts w:ascii="Arial" w:hAnsi="Arial" w:cs="Arial"/>
          </w:rPr>
          <w:t>http://www.futsokosankampany.hu/</w:t>
        </w:r>
      </w:hyperlink>
      <w:r>
        <w:rPr>
          <w:rFonts w:ascii="Arial" w:hAnsi="Arial" w:cs="Arial"/>
        </w:rPr>
        <w:t xml:space="preserve">) </w:t>
      </w:r>
      <w:r w:rsidRPr="00C5079B">
        <w:rPr>
          <w:rFonts w:ascii="Arial" w:hAnsi="Arial" w:cs="Arial"/>
        </w:rPr>
        <w:t xml:space="preserve">melynek célja a helyes fűtési technikák bemutatása. A hivatal szerint a </w:t>
      </w:r>
      <w:r>
        <w:rPr>
          <w:rFonts w:ascii="Arial" w:hAnsi="Arial" w:cs="Arial"/>
        </w:rPr>
        <w:t xml:space="preserve">– </w:t>
      </w:r>
      <w:r w:rsidRPr="00C5079B">
        <w:rPr>
          <w:rFonts w:ascii="Arial" w:hAnsi="Arial" w:cs="Arial"/>
        </w:rPr>
        <w:t>szemléletformálás</w:t>
      </w:r>
      <w:r>
        <w:rPr>
          <w:rFonts w:ascii="Arial" w:hAnsi="Arial" w:cs="Arial"/>
        </w:rPr>
        <w:t xml:space="preserve"> – </w:t>
      </w:r>
      <w:r w:rsidRPr="00C5079B">
        <w:rPr>
          <w:rFonts w:ascii="Arial" w:hAnsi="Arial" w:cs="Arial"/>
        </w:rPr>
        <w:t>a légszennyezettség elleni harc leghatékonyabb eszköze.</w:t>
      </w:r>
      <w:r>
        <w:rPr>
          <w:rFonts w:ascii="Arial" w:hAnsi="Arial" w:cs="Arial"/>
        </w:rPr>
        <w:t xml:space="preserve"> Az önkormányzat a fűtési idény kezdetén a helyes fűtési technikáról szóló Fűts okosan! </w:t>
      </w:r>
      <w:proofErr w:type="gramStart"/>
      <w:r>
        <w:rPr>
          <w:rFonts w:ascii="Arial" w:hAnsi="Arial" w:cs="Arial"/>
        </w:rPr>
        <w:t>kampány</w:t>
      </w:r>
      <w:proofErr w:type="gramEnd"/>
      <w:r>
        <w:rPr>
          <w:rFonts w:ascii="Arial" w:hAnsi="Arial" w:cs="Arial"/>
        </w:rPr>
        <w:t xml:space="preserve">, valamint a kémények ellenőrzésének fontosságáról szóló Katasztrófavédelem által összeállított alábbi tájékoztató anyagokat közzéteszi. </w:t>
      </w:r>
    </w:p>
    <w:p w:rsidR="000F72B5" w:rsidRPr="000422EE" w:rsidRDefault="000F72B5" w:rsidP="00837E0B">
      <w:pPr>
        <w:spacing w:line="276" w:lineRule="auto"/>
        <w:jc w:val="both"/>
        <w:rPr>
          <w:rFonts w:ascii="Arial" w:hAnsi="Arial" w:cs="Arial"/>
        </w:rPr>
      </w:pPr>
    </w:p>
    <w:p w:rsidR="007F5A0D" w:rsidRPr="0045784D" w:rsidRDefault="007F5A0D" w:rsidP="00837E0B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  <w:i/>
          <w:iCs/>
          <w:u w:val="single"/>
        </w:rPr>
      </w:pPr>
      <w:r w:rsidRPr="0045784D">
        <w:rPr>
          <w:rFonts w:ascii="Arial" w:hAnsi="Arial" w:cs="Arial"/>
          <w:i/>
          <w:iCs/>
          <w:u w:val="single"/>
        </w:rPr>
        <w:t>Szabadtéri égetés</w:t>
      </w:r>
    </w:p>
    <w:p w:rsidR="00BA554E" w:rsidRDefault="00BA554E" w:rsidP="00837E0B">
      <w:pPr>
        <w:spacing w:line="276" w:lineRule="auto"/>
        <w:jc w:val="both"/>
        <w:rPr>
          <w:rFonts w:ascii="Arial" w:hAnsi="Arial" w:cs="Arial"/>
        </w:rPr>
      </w:pPr>
    </w:p>
    <w:p w:rsidR="00367F4B" w:rsidRDefault="00367F4B" w:rsidP="00837E0B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Berhida Város Önkormányzata a </w:t>
      </w:r>
      <w:proofErr w:type="gramStart"/>
      <w:r>
        <w:rPr>
          <w:rFonts w:ascii="Arial" w:hAnsi="Arial" w:cs="Arial"/>
        </w:rPr>
        <w:t>2023. májusában</w:t>
      </w:r>
      <w:proofErr w:type="gramEnd"/>
      <w:r>
        <w:rPr>
          <w:rFonts w:ascii="Arial" w:hAnsi="Arial" w:cs="Arial"/>
        </w:rPr>
        <w:t xml:space="preserve"> alkotta meg </w:t>
      </w:r>
      <w:r w:rsidRPr="00DC3DA2">
        <w:rPr>
          <w:rFonts w:ascii="Arial" w:hAnsi="Arial" w:cs="Arial"/>
        </w:rPr>
        <w:t>az avar és kerti hulladékok nyílt téri égetéséről</w:t>
      </w:r>
      <w:r>
        <w:rPr>
          <w:rFonts w:ascii="Arial" w:hAnsi="Arial" w:cs="Arial"/>
        </w:rPr>
        <w:t xml:space="preserve"> szóló rendeletét</w:t>
      </w:r>
      <w:r w:rsidR="00CB5E61">
        <w:rPr>
          <w:rFonts w:ascii="Arial" w:hAnsi="Arial" w:cs="Arial"/>
        </w:rPr>
        <w:t xml:space="preserve"> ( </w:t>
      </w:r>
      <w:hyperlink r:id="rId26" w:history="1">
        <w:r w:rsidR="00CB5E61">
          <w:rPr>
            <w:rStyle w:val="Hiperhivatkozs"/>
            <w:rFonts w:ascii="Arial" w:hAnsi="Arial" w:cs="Arial"/>
          </w:rPr>
          <w:t xml:space="preserve">Az avar és kerti hulladékok nyílt téri égetéséről szóló Berhida Város Önkormányzata Képviselő-testületének az 12/2023. (VI. 30.) önkormányzati </w:t>
        </w:r>
        <w:proofErr w:type="gramStart"/>
        <w:r w:rsidR="00CB5E61">
          <w:rPr>
            <w:rStyle w:val="Hiperhivatkozs"/>
            <w:rFonts w:ascii="Arial" w:hAnsi="Arial" w:cs="Arial"/>
          </w:rPr>
          <w:t>rendelete</w:t>
        </w:r>
      </w:hyperlink>
      <w:r w:rsidR="00CB5E61">
        <w:rPr>
          <w:rStyle w:val="Hiperhivatkozs"/>
          <w:rFonts w:ascii="Arial" w:hAnsi="Arial" w:cs="Arial"/>
        </w:rPr>
        <w:t xml:space="preserve"> )</w:t>
      </w:r>
      <w:proofErr w:type="gramEnd"/>
      <w:r>
        <w:rPr>
          <w:rFonts w:ascii="Arial" w:hAnsi="Arial" w:cs="Arial"/>
        </w:rPr>
        <w:t>, mely szerint évente két alkalommal lehet nyíltéri égetéssel avar és kerti hulladékot égetni. Erről szóló lakossági tájékoztatót az önkormányzat minden alkalommal közzéteszi.</w:t>
      </w:r>
    </w:p>
    <w:p w:rsidR="00077BC0" w:rsidRDefault="00077BC0" w:rsidP="00837E0B">
      <w:pPr>
        <w:spacing w:line="276" w:lineRule="auto"/>
        <w:jc w:val="both"/>
        <w:rPr>
          <w:rFonts w:ascii="Arial" w:hAnsi="Arial" w:cs="Arial"/>
        </w:rPr>
      </w:pPr>
    </w:p>
    <w:p w:rsidR="0024570A" w:rsidRDefault="0024570A" w:rsidP="00837E0B">
      <w:pPr>
        <w:spacing w:line="276" w:lineRule="auto"/>
        <w:jc w:val="both"/>
        <w:rPr>
          <w:rFonts w:ascii="Arial" w:hAnsi="Arial" w:cs="Arial"/>
        </w:rPr>
      </w:pPr>
    </w:p>
    <w:p w:rsidR="0024570A" w:rsidRDefault="0024570A" w:rsidP="00837E0B">
      <w:pPr>
        <w:spacing w:line="276" w:lineRule="auto"/>
        <w:jc w:val="both"/>
        <w:rPr>
          <w:rFonts w:ascii="Arial" w:hAnsi="Arial" w:cs="Arial"/>
        </w:rPr>
      </w:pPr>
    </w:p>
    <w:p w:rsidR="0024570A" w:rsidRPr="000422EE" w:rsidRDefault="0024570A" w:rsidP="00837E0B">
      <w:pPr>
        <w:spacing w:line="276" w:lineRule="auto"/>
        <w:jc w:val="both"/>
        <w:rPr>
          <w:rFonts w:ascii="Arial" w:hAnsi="Arial" w:cs="Arial"/>
        </w:rPr>
      </w:pPr>
    </w:p>
    <w:p w:rsidR="00077BC0" w:rsidRPr="0045784D" w:rsidRDefault="00292881" w:rsidP="00837E0B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  <w:i/>
          <w:iCs/>
          <w:u w:val="single"/>
        </w:rPr>
      </w:pPr>
      <w:r w:rsidRPr="0045784D">
        <w:rPr>
          <w:rFonts w:ascii="Arial" w:hAnsi="Arial" w:cs="Arial"/>
          <w:i/>
          <w:iCs/>
          <w:u w:val="single"/>
        </w:rPr>
        <w:lastRenderedPageBreak/>
        <w:t xml:space="preserve">Közlekedési </w:t>
      </w:r>
      <w:proofErr w:type="gramStart"/>
      <w:r w:rsidRPr="0045784D">
        <w:rPr>
          <w:rFonts w:ascii="Arial" w:hAnsi="Arial" w:cs="Arial"/>
          <w:i/>
          <w:iCs/>
          <w:u w:val="single"/>
        </w:rPr>
        <w:t>emisszió</w:t>
      </w:r>
      <w:proofErr w:type="gramEnd"/>
    </w:p>
    <w:p w:rsidR="00292881" w:rsidRPr="000422EE" w:rsidRDefault="00292881" w:rsidP="00837E0B">
      <w:pPr>
        <w:spacing w:line="276" w:lineRule="auto"/>
        <w:jc w:val="both"/>
        <w:rPr>
          <w:rFonts w:ascii="Arial" w:hAnsi="Arial" w:cs="Arial"/>
        </w:rPr>
      </w:pPr>
    </w:p>
    <w:p w:rsidR="00F16CA3" w:rsidRPr="000422EE" w:rsidRDefault="00F16CA3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A város legfontosabb útja a nagyjából kelet-nyugati irányban húzódó 7202-es út, ez biztosít összeköttetést Berhidának Székesfehérvár és Veszprém térsége, illetve az északi Balaton-part nagyobb városai felé is. Észak-déli irányban halad végig a településen a Lepsénytől Várpalotáig húzódó 7207-es út, illetve a település keleti szélén torkollik be a 7202-es útba, dél felől a Papkeszin átvezető 7215-ös út.</w:t>
      </w:r>
    </w:p>
    <w:p w:rsidR="00F16CA3" w:rsidRPr="000422EE" w:rsidRDefault="00F16CA3" w:rsidP="00837E0B">
      <w:pPr>
        <w:spacing w:line="276" w:lineRule="auto"/>
        <w:jc w:val="both"/>
        <w:rPr>
          <w:rFonts w:ascii="Arial" w:hAnsi="Arial" w:cs="Arial"/>
        </w:rPr>
      </w:pPr>
    </w:p>
    <w:p w:rsidR="00F16CA3" w:rsidRPr="000422EE" w:rsidRDefault="00F16CA3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Berhidán helyi autóbuszjárat üzemel, melynek szolgáltatóját nyilvános pályázat útján választotta ki az önkormányzat. A közforgalmú helyi menetrend szerinti autóbuszjárat üzemeltetését egyéni vállalkozó végzi.</w:t>
      </w:r>
    </w:p>
    <w:p w:rsidR="00F16CA3" w:rsidRPr="000422EE" w:rsidRDefault="00F16CA3" w:rsidP="00837E0B">
      <w:pPr>
        <w:spacing w:line="276" w:lineRule="auto"/>
        <w:jc w:val="both"/>
        <w:rPr>
          <w:rFonts w:ascii="Arial" w:hAnsi="Arial" w:cs="Arial"/>
        </w:rPr>
      </w:pPr>
    </w:p>
    <w:p w:rsidR="00292881" w:rsidRPr="000422EE" w:rsidRDefault="00292881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 településen </w:t>
      </w:r>
      <w:r w:rsidR="008F4659" w:rsidRPr="000422EE">
        <w:rPr>
          <w:rFonts w:ascii="Arial" w:hAnsi="Arial" w:cs="Arial"/>
        </w:rPr>
        <w:t xml:space="preserve">a </w:t>
      </w:r>
      <w:r w:rsidRPr="000422EE">
        <w:rPr>
          <w:rFonts w:ascii="Arial" w:hAnsi="Arial" w:cs="Arial"/>
        </w:rPr>
        <w:t xml:space="preserve">levegőtisztasági </w:t>
      </w:r>
      <w:proofErr w:type="gramStart"/>
      <w:r w:rsidRPr="000422EE">
        <w:rPr>
          <w:rFonts w:ascii="Arial" w:hAnsi="Arial" w:cs="Arial"/>
        </w:rPr>
        <w:t>problémák</w:t>
      </w:r>
      <w:proofErr w:type="gramEnd"/>
      <w:r w:rsidRPr="000422EE">
        <w:rPr>
          <w:rFonts w:ascii="Arial" w:hAnsi="Arial" w:cs="Arial"/>
        </w:rPr>
        <w:t xml:space="preserve"> továbbra is a 7202. és a 7207 számú főút nagy forgalmából adódnak, ahol a személygépjármű forgalom mellett jelentős a tehergépkocsi </w:t>
      </w:r>
      <w:r w:rsidR="00367F4B">
        <w:rPr>
          <w:rFonts w:ascii="Arial" w:hAnsi="Arial" w:cs="Arial"/>
        </w:rPr>
        <w:t>forgalom is, mivel Berhidán, valamint a környező települése</w:t>
      </w:r>
      <w:r w:rsidR="00C240E5">
        <w:rPr>
          <w:rFonts w:ascii="Arial" w:hAnsi="Arial" w:cs="Arial"/>
        </w:rPr>
        <w:t>ken</w:t>
      </w:r>
      <w:r w:rsidR="00367F4B">
        <w:rPr>
          <w:rFonts w:ascii="Arial" w:hAnsi="Arial" w:cs="Arial"/>
        </w:rPr>
        <w:t xml:space="preserve"> jelentős </w:t>
      </w:r>
      <w:r w:rsidR="00C240E5">
        <w:rPr>
          <w:rFonts w:ascii="Arial" w:hAnsi="Arial" w:cs="Arial"/>
        </w:rPr>
        <w:t xml:space="preserve">a mezőgazdaságot kiszolgáló </w:t>
      </w:r>
      <w:r w:rsidR="00367F4B">
        <w:rPr>
          <w:rFonts w:ascii="Arial" w:hAnsi="Arial" w:cs="Arial"/>
        </w:rPr>
        <w:t>üzem működik.</w:t>
      </w:r>
      <w:r w:rsidR="00C240E5">
        <w:rPr>
          <w:rFonts w:ascii="Arial" w:hAnsi="Arial" w:cs="Arial"/>
        </w:rPr>
        <w:t xml:space="preserve"> </w:t>
      </w:r>
      <w:r w:rsidRPr="000422EE">
        <w:rPr>
          <w:rFonts w:ascii="Arial" w:hAnsi="Arial" w:cs="Arial"/>
        </w:rPr>
        <w:t xml:space="preserve">A járművek fajlagos légszennyezőanyag-kibocsátásai csökkennek, amelyek következtében a szén-monoxid és szén-hidrogén </w:t>
      </w:r>
      <w:proofErr w:type="gramStart"/>
      <w:r w:rsidRPr="000422EE">
        <w:rPr>
          <w:rFonts w:ascii="Arial" w:hAnsi="Arial" w:cs="Arial"/>
        </w:rPr>
        <w:t>emisszió</w:t>
      </w:r>
      <w:proofErr w:type="gramEnd"/>
      <w:r w:rsidRPr="000422EE">
        <w:rPr>
          <w:rFonts w:ascii="Arial" w:hAnsi="Arial" w:cs="Arial"/>
        </w:rPr>
        <w:t xml:space="preserve"> is jelentősen csökken (a katalizátoroknak köszönhetően). Ezzel szemben a nitrogén-oxidok kibocsátása viszont nő, mert a fajlagos kibocsátás csökkenése sem tudja </w:t>
      </w:r>
      <w:proofErr w:type="gramStart"/>
      <w:r w:rsidRPr="000422EE">
        <w:rPr>
          <w:rFonts w:ascii="Arial" w:hAnsi="Arial" w:cs="Arial"/>
        </w:rPr>
        <w:t>kompenzálni</w:t>
      </w:r>
      <w:proofErr w:type="gramEnd"/>
      <w:r w:rsidRPr="000422EE">
        <w:rPr>
          <w:rFonts w:ascii="Arial" w:hAnsi="Arial" w:cs="Arial"/>
        </w:rPr>
        <w:t xml:space="preserve"> a forgalom növekedését.</w:t>
      </w:r>
    </w:p>
    <w:p w:rsidR="00F16CA3" w:rsidRPr="000422EE" w:rsidRDefault="00F16CA3" w:rsidP="00837E0B">
      <w:pPr>
        <w:spacing w:line="276" w:lineRule="auto"/>
        <w:jc w:val="both"/>
        <w:rPr>
          <w:rFonts w:ascii="Arial" w:hAnsi="Arial" w:cs="Arial"/>
        </w:rPr>
      </w:pPr>
    </w:p>
    <w:p w:rsidR="00824796" w:rsidRPr="00CB5E61" w:rsidRDefault="00F912DB" w:rsidP="00837E0B">
      <w:pPr>
        <w:pStyle w:val="Listaszerbekezds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u w:val="single"/>
        </w:rPr>
      </w:pPr>
      <w:r w:rsidRPr="0045784D">
        <w:rPr>
          <w:rFonts w:ascii="Arial" w:hAnsi="Arial" w:cs="Arial"/>
          <w:b/>
          <w:bCs/>
          <w:u w:val="single"/>
        </w:rPr>
        <w:t>Éghajlat</w:t>
      </w:r>
    </w:p>
    <w:p w:rsidR="00824796" w:rsidRPr="000422EE" w:rsidRDefault="007A50B0" w:rsidP="00837E0B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2336" behindDoc="0" locked="0" layoutInCell="1" allowOverlap="1" wp14:anchorId="597FBDEF" wp14:editId="14A66221">
            <wp:simplePos x="0" y="0"/>
            <wp:positionH relativeFrom="margin">
              <wp:align>center</wp:align>
            </wp:positionH>
            <wp:positionV relativeFrom="paragraph">
              <wp:posOffset>663353</wp:posOffset>
            </wp:positionV>
            <wp:extent cx="4310380" cy="3763645"/>
            <wp:effectExtent l="0" t="0" r="0" b="8255"/>
            <wp:wrapTopAndBottom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Kép 5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0380" cy="3763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24796" w:rsidRPr="000422EE">
        <w:rPr>
          <w:rFonts w:ascii="Arial" w:hAnsi="Arial" w:cs="Arial"/>
        </w:rPr>
        <w:t xml:space="preserve">Berhida időjárásának jellemzésénél – önálló, közhiteles adatokat szolgáltató meteorológiai mérőpont hiányában – a környék időjárási megfigyeléseit alkalmazó modellezésre </w:t>
      </w:r>
      <w:proofErr w:type="gramStart"/>
      <w:r w:rsidR="00824796" w:rsidRPr="000422EE">
        <w:rPr>
          <w:rFonts w:ascii="Arial" w:hAnsi="Arial" w:cs="Arial"/>
        </w:rPr>
        <w:t>kell</w:t>
      </w:r>
      <w:proofErr w:type="gramEnd"/>
      <w:r w:rsidR="00824796" w:rsidRPr="000422EE">
        <w:rPr>
          <w:rFonts w:ascii="Arial" w:hAnsi="Arial" w:cs="Arial"/>
        </w:rPr>
        <w:t xml:space="preserve"> támaszkodunk.</w:t>
      </w:r>
      <w:r w:rsidR="00CB5E61" w:rsidRPr="00CB5E61">
        <w:rPr>
          <w:rFonts w:ascii="Arial" w:hAnsi="Arial" w:cs="Arial"/>
          <w:noProof/>
        </w:rPr>
        <w:t xml:space="preserve"> </w:t>
      </w:r>
    </w:p>
    <w:p w:rsidR="00C240E5" w:rsidRPr="000422EE" w:rsidRDefault="000C794C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lastRenderedPageBreak/>
        <w:t>Berhida város 202</w:t>
      </w:r>
      <w:r w:rsidR="00C240E5">
        <w:rPr>
          <w:rFonts w:ascii="Arial" w:hAnsi="Arial" w:cs="Arial"/>
        </w:rPr>
        <w:t>4</w:t>
      </w:r>
      <w:r w:rsidRPr="000422EE">
        <w:rPr>
          <w:rFonts w:ascii="Arial" w:hAnsi="Arial" w:cs="Arial"/>
        </w:rPr>
        <w:t>. év meteorológiai adatainak összefoglaló diagramjai</w:t>
      </w:r>
    </w:p>
    <w:p w:rsidR="000C794C" w:rsidRPr="000422EE" w:rsidRDefault="000C794C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28" w:history="1">
        <w:r w:rsidRPr="000422EE">
          <w:rPr>
            <w:rStyle w:val="Hiperhivatkozs"/>
            <w:rFonts w:ascii="Arial" w:hAnsi="Arial" w:cs="Arial"/>
          </w:rPr>
          <w:t>https://www.meteoblue.com/</w:t>
        </w:r>
      </w:hyperlink>
      <w:r w:rsidR="00A964D4" w:rsidRPr="000422EE">
        <w:rPr>
          <w:rFonts w:ascii="Arial" w:hAnsi="Arial" w:cs="Arial"/>
        </w:rPr>
        <w:t xml:space="preserve"> letöltve: 202</w:t>
      </w:r>
      <w:r w:rsidR="00C240E5">
        <w:rPr>
          <w:rFonts w:ascii="Arial" w:hAnsi="Arial" w:cs="Arial"/>
        </w:rPr>
        <w:t>5</w:t>
      </w:r>
      <w:r w:rsidR="00A964D4" w:rsidRPr="000422EE">
        <w:rPr>
          <w:rFonts w:ascii="Arial" w:hAnsi="Arial" w:cs="Arial"/>
        </w:rPr>
        <w:t>.03.</w:t>
      </w:r>
      <w:r w:rsidR="00C240E5">
        <w:rPr>
          <w:rFonts w:ascii="Arial" w:hAnsi="Arial" w:cs="Arial"/>
        </w:rPr>
        <w:t>07.</w:t>
      </w:r>
      <w:r w:rsidRPr="000422EE">
        <w:rPr>
          <w:rFonts w:ascii="Arial" w:hAnsi="Arial" w:cs="Arial"/>
        </w:rPr>
        <w:t>)</w:t>
      </w:r>
    </w:p>
    <w:p w:rsidR="00871FF5" w:rsidRDefault="00871FF5" w:rsidP="00837E0B">
      <w:pPr>
        <w:spacing w:line="276" w:lineRule="auto"/>
        <w:jc w:val="both"/>
        <w:rPr>
          <w:rFonts w:ascii="Arial" w:hAnsi="Arial" w:cs="Arial"/>
        </w:rPr>
      </w:pPr>
    </w:p>
    <w:p w:rsidR="002F2219" w:rsidRPr="002F2219" w:rsidRDefault="002F2219" w:rsidP="002F2219">
      <w:pPr>
        <w:spacing w:line="276" w:lineRule="auto"/>
        <w:jc w:val="both"/>
        <w:rPr>
          <w:rFonts w:ascii="Arial" w:hAnsi="Arial" w:cs="Arial"/>
        </w:rPr>
      </w:pPr>
      <w:r w:rsidRPr="002F2219">
        <w:rPr>
          <w:rFonts w:ascii="Arial" w:hAnsi="Arial" w:cs="Arial"/>
        </w:rPr>
        <w:t>2024 időjárási szempont</w:t>
      </w:r>
      <w:r w:rsidR="00CB5E61">
        <w:rPr>
          <w:rFonts w:ascii="Arial" w:hAnsi="Arial" w:cs="Arial"/>
        </w:rPr>
        <w:t>ból szélsőségekkel teli év volt, a</w:t>
      </w:r>
      <w:r w:rsidRPr="002F2219">
        <w:rPr>
          <w:rFonts w:ascii="Arial" w:hAnsi="Arial" w:cs="Arial"/>
        </w:rPr>
        <w:t xml:space="preserve">z év a megszokottnál enyhébb januárral kezdődött, majd február és március rekordmelegei következtek. A </w:t>
      </w:r>
      <w:proofErr w:type="gramStart"/>
      <w:r w:rsidRPr="002F2219">
        <w:rPr>
          <w:rFonts w:ascii="Arial" w:hAnsi="Arial" w:cs="Arial"/>
        </w:rPr>
        <w:t>nyár forró</w:t>
      </w:r>
      <w:proofErr w:type="gramEnd"/>
      <w:r w:rsidRPr="002F2219">
        <w:rPr>
          <w:rFonts w:ascii="Arial" w:hAnsi="Arial" w:cs="Arial"/>
        </w:rPr>
        <w:t xml:space="preserve"> és száraz volt, míg a</w:t>
      </w:r>
      <w:r w:rsidR="00CB5E61">
        <w:rPr>
          <w:rFonts w:ascii="Arial" w:hAnsi="Arial" w:cs="Arial"/>
        </w:rPr>
        <w:t xml:space="preserve"> november szokatlan hidege</w:t>
      </w:r>
      <w:r w:rsidRPr="002F2219">
        <w:rPr>
          <w:rFonts w:ascii="Arial" w:hAnsi="Arial" w:cs="Arial"/>
        </w:rPr>
        <w:t xml:space="preserve"> negatív hőmérsékleti anomáliát hozott, amit már 17 hónapja nem tapasztalhattunk.</w:t>
      </w:r>
    </w:p>
    <w:p w:rsidR="002F2219" w:rsidRDefault="002F2219" w:rsidP="00837E0B">
      <w:pPr>
        <w:spacing w:line="276" w:lineRule="auto"/>
        <w:jc w:val="both"/>
        <w:rPr>
          <w:rFonts w:ascii="Arial" w:hAnsi="Arial" w:cs="Arial"/>
        </w:rPr>
      </w:pPr>
    </w:p>
    <w:p w:rsidR="002F2219" w:rsidRPr="002F2219" w:rsidRDefault="002F2219" w:rsidP="002F2219">
      <w:pPr>
        <w:spacing w:line="276" w:lineRule="auto"/>
        <w:jc w:val="both"/>
        <w:rPr>
          <w:rFonts w:ascii="Arial" w:hAnsi="Arial" w:cs="Arial"/>
          <w:i/>
          <w:iCs/>
        </w:rPr>
      </w:pPr>
      <w:r w:rsidRPr="002F2219">
        <w:rPr>
          <w:rFonts w:ascii="Arial" w:hAnsi="Arial" w:cs="Arial"/>
          <w:i/>
          <w:iCs/>
        </w:rPr>
        <w:t>Mit üzen 2024 időjárása?</w:t>
      </w:r>
    </w:p>
    <w:p w:rsidR="002F2219" w:rsidRDefault="002F2219" w:rsidP="002F2219">
      <w:pPr>
        <w:spacing w:line="276" w:lineRule="auto"/>
        <w:jc w:val="both"/>
        <w:rPr>
          <w:rFonts w:ascii="Arial" w:hAnsi="Arial" w:cs="Arial"/>
        </w:rPr>
      </w:pPr>
    </w:p>
    <w:p w:rsidR="002F2219" w:rsidRDefault="002F2219" w:rsidP="002F2219">
      <w:pPr>
        <w:spacing w:line="276" w:lineRule="auto"/>
        <w:jc w:val="both"/>
        <w:rPr>
          <w:rFonts w:ascii="Arial" w:hAnsi="Arial" w:cs="Arial"/>
        </w:rPr>
      </w:pPr>
      <w:r w:rsidRPr="002F2219">
        <w:rPr>
          <w:rFonts w:ascii="Arial" w:hAnsi="Arial" w:cs="Arial"/>
        </w:rPr>
        <w:t xml:space="preserve">2024 időjárása ismét rávilágított arra, hogy a klímaváltozás nem pusztán a </w:t>
      </w:r>
      <w:proofErr w:type="gramStart"/>
      <w:r w:rsidRPr="002F2219">
        <w:rPr>
          <w:rFonts w:ascii="Arial" w:hAnsi="Arial" w:cs="Arial"/>
        </w:rPr>
        <w:t>globális</w:t>
      </w:r>
      <w:proofErr w:type="gramEnd"/>
      <w:r w:rsidRPr="002F2219">
        <w:rPr>
          <w:rFonts w:ascii="Arial" w:hAnsi="Arial" w:cs="Arial"/>
        </w:rPr>
        <w:t xml:space="preserve"> felmelegedést jelenti, hanem a szélsőségek gyakoribbá és intenzívebbé válását. Az év során tapasztalt rendkívüli hőhullámok, aszályok és szokatlan hideg időszakok is igazolják, hogy a „</w:t>
      </w:r>
      <w:proofErr w:type="gramStart"/>
      <w:r w:rsidRPr="002F2219">
        <w:rPr>
          <w:rFonts w:ascii="Arial" w:hAnsi="Arial" w:cs="Arial"/>
        </w:rPr>
        <w:t>normális</w:t>
      </w:r>
      <w:proofErr w:type="gramEnd"/>
      <w:r w:rsidRPr="002F2219">
        <w:rPr>
          <w:rFonts w:ascii="Arial" w:hAnsi="Arial" w:cs="Arial"/>
        </w:rPr>
        <w:t>" időjárási viszonyok fogalma egyre inkább elmosódik.</w:t>
      </w:r>
    </w:p>
    <w:p w:rsidR="002F2219" w:rsidRDefault="002F2219" w:rsidP="00837E0B">
      <w:pPr>
        <w:spacing w:line="276" w:lineRule="auto"/>
        <w:jc w:val="both"/>
        <w:rPr>
          <w:rFonts w:ascii="Arial" w:hAnsi="Arial" w:cs="Arial"/>
        </w:rPr>
      </w:pPr>
    </w:p>
    <w:p w:rsidR="002F2219" w:rsidRDefault="002F2219" w:rsidP="00837E0B">
      <w:pPr>
        <w:spacing w:line="276" w:lineRule="auto"/>
        <w:jc w:val="both"/>
        <w:rPr>
          <w:rFonts w:ascii="Arial" w:hAnsi="Arial" w:cs="Arial"/>
        </w:rPr>
      </w:pPr>
      <w:r w:rsidRPr="002F2219">
        <w:rPr>
          <w:rFonts w:ascii="Arial" w:hAnsi="Arial" w:cs="Arial"/>
        </w:rPr>
        <w:t>2024 tanulsága az, hogy fel kell készülnünk az egyre nagyobb mértékű változásokra, és az éghajlatváltozás hatásainak mérséklése érdekében tett lépések sürgősebbé váltak, mint valaha.</w:t>
      </w:r>
    </w:p>
    <w:p w:rsidR="002F2219" w:rsidRDefault="002F2219" w:rsidP="00837E0B">
      <w:pPr>
        <w:spacing w:line="276" w:lineRule="auto"/>
        <w:jc w:val="both"/>
        <w:rPr>
          <w:rFonts w:ascii="Arial" w:hAnsi="Arial" w:cs="Arial"/>
        </w:rPr>
      </w:pPr>
    </w:p>
    <w:p w:rsidR="002F2219" w:rsidRDefault="002F2219" w:rsidP="00F04F8F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(forrás: </w:t>
      </w:r>
      <w:hyperlink r:id="rId29" w:history="1">
        <w:r w:rsidRPr="00C561D0">
          <w:rPr>
            <w:rStyle w:val="Hiperhivatkozs"/>
            <w:rFonts w:ascii="Arial" w:hAnsi="Arial" w:cs="Arial"/>
          </w:rPr>
          <w:t>https://www.agroinform.hu/idojaras_hirek/kitalalod-hany-honap-idojarasa-volt-normalis-2024-ben-78161-001</w:t>
        </w:r>
      </w:hyperlink>
      <w:r>
        <w:rPr>
          <w:rFonts w:ascii="Arial" w:hAnsi="Arial" w:cs="Arial"/>
        </w:rPr>
        <w:t xml:space="preserve"> letöltve: 2025.03.09.)</w:t>
      </w:r>
    </w:p>
    <w:p w:rsidR="002F2219" w:rsidRPr="000422EE" w:rsidRDefault="002F2219" w:rsidP="00837E0B">
      <w:pPr>
        <w:spacing w:line="276" w:lineRule="auto"/>
        <w:jc w:val="both"/>
        <w:rPr>
          <w:rFonts w:ascii="Arial" w:hAnsi="Arial" w:cs="Arial"/>
        </w:rPr>
      </w:pPr>
    </w:p>
    <w:p w:rsidR="00871FF5" w:rsidRPr="0045784D" w:rsidRDefault="00EB7035" w:rsidP="00837E0B">
      <w:pPr>
        <w:pStyle w:val="Listaszerbekezds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u w:val="single"/>
        </w:rPr>
      </w:pPr>
      <w:r w:rsidRPr="0045784D">
        <w:rPr>
          <w:rFonts w:ascii="Arial" w:hAnsi="Arial" w:cs="Arial"/>
          <w:b/>
          <w:bCs/>
          <w:u w:val="single"/>
        </w:rPr>
        <w:t>Felszín alatti és felszín feletti vizek</w:t>
      </w:r>
    </w:p>
    <w:p w:rsidR="00EB7035" w:rsidRPr="000422EE" w:rsidRDefault="00EB7035" w:rsidP="00837E0B">
      <w:pPr>
        <w:spacing w:line="276" w:lineRule="auto"/>
        <w:jc w:val="both"/>
        <w:rPr>
          <w:rFonts w:ascii="Arial" w:hAnsi="Arial" w:cs="Arial"/>
        </w:rPr>
      </w:pPr>
    </w:p>
    <w:p w:rsidR="00EB7035" w:rsidRPr="00857D42" w:rsidRDefault="00EB7035" w:rsidP="00837E0B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  <w:i/>
          <w:iCs/>
          <w:u w:val="single"/>
        </w:rPr>
      </w:pPr>
      <w:r w:rsidRPr="0045784D">
        <w:rPr>
          <w:rFonts w:ascii="Arial" w:hAnsi="Arial" w:cs="Arial"/>
          <w:i/>
          <w:iCs/>
          <w:u w:val="single"/>
        </w:rPr>
        <w:t>Felszín feletti vizek</w:t>
      </w:r>
    </w:p>
    <w:p w:rsidR="00EB7035" w:rsidRPr="000422EE" w:rsidRDefault="00EB7035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Berhida és településrészei területén több kisebb vízfolyás található: a Veszprémi-Séd, Séd-Sárvízi-malomcsatorna, a </w:t>
      </w:r>
      <w:proofErr w:type="spellStart"/>
      <w:r w:rsidRPr="000422EE">
        <w:rPr>
          <w:rFonts w:ascii="Arial" w:hAnsi="Arial" w:cs="Arial"/>
        </w:rPr>
        <w:t>Cinca</w:t>
      </w:r>
      <w:proofErr w:type="spellEnd"/>
      <w:r w:rsidRPr="000422EE">
        <w:rPr>
          <w:rFonts w:ascii="Arial" w:hAnsi="Arial" w:cs="Arial"/>
        </w:rPr>
        <w:t>-patak és a Kalóz/</w:t>
      </w:r>
      <w:proofErr w:type="spellStart"/>
      <w:r w:rsidRPr="000422EE">
        <w:rPr>
          <w:rFonts w:ascii="Arial" w:hAnsi="Arial" w:cs="Arial"/>
        </w:rPr>
        <w:t>Kálóz</w:t>
      </w:r>
      <w:proofErr w:type="spellEnd"/>
      <w:r w:rsidRPr="000422EE">
        <w:rPr>
          <w:rFonts w:ascii="Arial" w:hAnsi="Arial" w:cs="Arial"/>
        </w:rPr>
        <w:t>-patak. A vízügyi térkép néhány további, névtelen árkot is nyilvántart. A település állóvize a Kis-tó.</w:t>
      </w:r>
    </w:p>
    <w:p w:rsidR="00EB7035" w:rsidRPr="000422EE" w:rsidRDefault="00857D42" w:rsidP="00857D42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  <w:noProof/>
        </w:rPr>
        <w:drawing>
          <wp:inline distT="0" distB="0" distL="0" distR="0" wp14:anchorId="1D5A6197" wp14:editId="2F5EA843">
            <wp:extent cx="5754567" cy="3238500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7555" cy="3257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B7035" w:rsidRPr="000422EE" w:rsidRDefault="00EB7035" w:rsidP="00837E0B">
      <w:pPr>
        <w:spacing w:line="276" w:lineRule="auto"/>
        <w:jc w:val="both"/>
        <w:rPr>
          <w:rFonts w:ascii="Arial" w:hAnsi="Arial" w:cs="Arial"/>
        </w:rPr>
      </w:pPr>
    </w:p>
    <w:p w:rsidR="00C240E5" w:rsidRPr="000422EE" w:rsidRDefault="00EB7035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>Felszíni vizek (vízfolyások) Berhidán</w:t>
      </w:r>
    </w:p>
    <w:p w:rsidR="00EB7035" w:rsidRPr="000422EE" w:rsidRDefault="00EB7035" w:rsidP="00837E0B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31" w:history="1">
        <w:r w:rsidR="0041710F" w:rsidRPr="000422EE">
          <w:rPr>
            <w:rStyle w:val="Hiperhivatkozs"/>
            <w:rFonts w:ascii="Arial" w:hAnsi="Arial" w:cs="Arial"/>
          </w:rPr>
          <w:t>www.vizeink.hu</w:t>
        </w:r>
      </w:hyperlink>
      <w:r w:rsidR="0041710F" w:rsidRPr="000422EE">
        <w:rPr>
          <w:rFonts w:ascii="Arial" w:hAnsi="Arial" w:cs="Arial"/>
        </w:rPr>
        <w:t xml:space="preserve"> </w:t>
      </w:r>
      <w:r w:rsidRPr="000422EE">
        <w:rPr>
          <w:rFonts w:ascii="Arial" w:hAnsi="Arial" w:cs="Arial"/>
        </w:rPr>
        <w:t>letöltve: 2021.03.10)</w:t>
      </w:r>
    </w:p>
    <w:p w:rsidR="00CA55DC" w:rsidRPr="000422EE" w:rsidRDefault="00CA55DC" w:rsidP="00837E0B">
      <w:pPr>
        <w:spacing w:line="276" w:lineRule="auto"/>
        <w:jc w:val="both"/>
        <w:rPr>
          <w:rFonts w:ascii="Arial" w:hAnsi="Arial" w:cs="Arial"/>
        </w:rPr>
      </w:pPr>
    </w:p>
    <w:p w:rsidR="00EB7035" w:rsidRPr="000422EE" w:rsidRDefault="00EB7035" w:rsidP="00837E0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 Séd 55 km hosszú, vízgyűjtőterülete 513 km2, a Nádor-Malom-csatorna 15 km hosszú, vízgyűjtő területe 92 km2. A Sédről a </w:t>
      </w:r>
      <w:proofErr w:type="spellStart"/>
      <w:r w:rsidRPr="000422EE">
        <w:rPr>
          <w:rFonts w:ascii="Arial" w:hAnsi="Arial" w:cs="Arial"/>
        </w:rPr>
        <w:t>hajmáskéri</w:t>
      </w:r>
      <w:proofErr w:type="spellEnd"/>
      <w:r w:rsidRPr="000422EE">
        <w:rPr>
          <w:rFonts w:ascii="Arial" w:hAnsi="Arial" w:cs="Arial"/>
        </w:rPr>
        <w:t xml:space="preserve"> vízmércétől vannak vízjárási adataink. E szerint a vízállások 20 és 290 cm, a vízhozamok pedig 0,55 és 28 m3</w:t>
      </w:r>
      <w:proofErr w:type="gramStart"/>
      <w:r w:rsidRPr="000422EE">
        <w:rPr>
          <w:rFonts w:ascii="Arial" w:hAnsi="Arial" w:cs="Arial"/>
        </w:rPr>
        <w:t>/s között</w:t>
      </w:r>
      <w:proofErr w:type="gramEnd"/>
      <w:r w:rsidRPr="000422EE">
        <w:rPr>
          <w:rFonts w:ascii="Arial" w:hAnsi="Arial" w:cs="Arial"/>
        </w:rPr>
        <w:t xml:space="preserve"> ingadoztak, ami elárulja az erősen karsztos jelleget. A vízszegény időszak a nyár vége és az ősz, míg az árvizek tavasszal jellemzőek. Vízjárásukat a Bakonyból leáramló karsztvíz-utánpótlás erősen befolyásolja és kiegyenlíti. A vízgyűjtő egésze száraz, vízhiányos terület. A </w:t>
      </w:r>
      <w:proofErr w:type="spellStart"/>
      <w:r w:rsidRPr="000422EE">
        <w:rPr>
          <w:rFonts w:ascii="Arial" w:hAnsi="Arial" w:cs="Arial"/>
        </w:rPr>
        <w:t>Kálóz</w:t>
      </w:r>
      <w:proofErr w:type="spellEnd"/>
      <w:r w:rsidRPr="000422EE">
        <w:rPr>
          <w:rFonts w:ascii="Arial" w:hAnsi="Arial" w:cs="Arial"/>
        </w:rPr>
        <w:t xml:space="preserve">-patak 12,2 km hosszú, míg a </w:t>
      </w:r>
      <w:proofErr w:type="spellStart"/>
      <w:r w:rsidRPr="000422EE">
        <w:rPr>
          <w:rFonts w:ascii="Arial" w:hAnsi="Arial" w:cs="Arial"/>
        </w:rPr>
        <w:t>Cinca</w:t>
      </w:r>
      <w:proofErr w:type="spellEnd"/>
      <w:r w:rsidRPr="000422EE">
        <w:rPr>
          <w:rFonts w:ascii="Arial" w:hAnsi="Arial" w:cs="Arial"/>
        </w:rPr>
        <w:t xml:space="preserve"> 5,6 km.</w:t>
      </w:r>
    </w:p>
    <w:p w:rsidR="002F2219" w:rsidRPr="000422EE" w:rsidRDefault="002F2219" w:rsidP="00837E0B">
      <w:pPr>
        <w:spacing w:line="276" w:lineRule="auto"/>
        <w:jc w:val="both"/>
        <w:rPr>
          <w:rFonts w:ascii="Arial" w:hAnsi="Arial" w:cs="Arial"/>
        </w:rPr>
      </w:pPr>
    </w:p>
    <w:p w:rsidR="00A964D4" w:rsidRPr="002F2219" w:rsidRDefault="00A964D4" w:rsidP="00837E0B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  <w:i/>
          <w:iCs/>
          <w:u w:val="single"/>
        </w:rPr>
      </w:pPr>
      <w:r w:rsidRPr="0045784D">
        <w:rPr>
          <w:rFonts w:ascii="Arial" w:hAnsi="Arial" w:cs="Arial"/>
          <w:i/>
          <w:iCs/>
          <w:u w:val="single"/>
        </w:rPr>
        <w:t>Felszín alatti vizek</w:t>
      </w:r>
    </w:p>
    <w:p w:rsidR="00AB1A5D" w:rsidRDefault="00AB1A5D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556ECB" w:rsidRDefault="00556ECB" w:rsidP="00837E0B">
      <w:pPr>
        <w:spacing w:line="276" w:lineRule="auto"/>
        <w:jc w:val="both"/>
        <w:rPr>
          <w:rFonts w:ascii="Arial" w:hAnsi="Arial" w:cs="Arial"/>
          <w:szCs w:val="24"/>
        </w:rPr>
      </w:pPr>
      <w:r w:rsidRPr="00556ECB">
        <w:rPr>
          <w:rFonts w:ascii="Arial" w:hAnsi="Arial" w:cs="Arial"/>
          <w:szCs w:val="24"/>
        </w:rPr>
        <w:t xml:space="preserve">A Dunántúli-középhegységben az 1960-as évektől a fokozott barnaszén- és bauxitbányászat a 70-es–80-as évekre súlyos károkat idézett elő a karsztvíz lecsapolásával (lásd alább). Ma már a bányászat során fakasztott víz mennyisége lényegesen csökkent, s ezzel mérséklődtek a </w:t>
      </w:r>
      <w:proofErr w:type="gramStart"/>
      <w:r w:rsidRPr="00556ECB">
        <w:rPr>
          <w:rFonts w:ascii="Arial" w:hAnsi="Arial" w:cs="Arial"/>
          <w:szCs w:val="24"/>
        </w:rPr>
        <w:t>problémák</w:t>
      </w:r>
      <w:proofErr w:type="gramEnd"/>
      <w:r w:rsidRPr="00556ECB">
        <w:rPr>
          <w:rFonts w:ascii="Arial" w:hAnsi="Arial" w:cs="Arial"/>
          <w:szCs w:val="24"/>
        </w:rPr>
        <w:t>; mégis, jóllehet a nagyarányú vízszintsüllyedés (depresszió) visszatöltése megindult, a természeteshez közeli állapot visszatérése – ha egyáltalán – csak a jövő század elején remélhető. A bányák felhagyása ugyanakkor komoly vízminőségi gondokhoz vezethet, különösen ott, ahol a korábbi bányavizet ivóvízként hasznosították (pl. Nyirád, Rákhegy, Tatabánya).</w:t>
      </w:r>
    </w:p>
    <w:p w:rsidR="00556ECB" w:rsidRDefault="00556ECB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AB1A5D" w:rsidRDefault="00AB1A5D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556ECB" w:rsidRDefault="00556ECB" w:rsidP="00837E0B">
      <w:pPr>
        <w:spacing w:line="276" w:lineRule="auto"/>
        <w:jc w:val="both"/>
        <w:rPr>
          <w:rFonts w:ascii="Arial" w:hAnsi="Arial" w:cs="Arial"/>
          <w:szCs w:val="24"/>
        </w:rPr>
      </w:pPr>
      <w:r w:rsidRPr="00556ECB">
        <w:rPr>
          <w:rFonts w:ascii="Arial" w:hAnsi="Arial" w:cs="Arial"/>
          <w:noProof/>
          <w:szCs w:val="24"/>
        </w:rPr>
        <w:drawing>
          <wp:inline distT="0" distB="0" distL="0" distR="0" wp14:anchorId="5C6F5364" wp14:editId="35DF0E40">
            <wp:extent cx="5687219" cy="3467584"/>
            <wp:effectExtent l="0" t="0" r="8890" b="0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87219" cy="346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6ECB" w:rsidRDefault="00556ECB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556ECB" w:rsidRDefault="00556ECB" w:rsidP="00837E0B">
      <w:pPr>
        <w:spacing w:line="276" w:lineRule="auto"/>
        <w:jc w:val="center"/>
        <w:rPr>
          <w:rFonts w:ascii="Arial" w:hAnsi="Arial" w:cs="Arial"/>
          <w:szCs w:val="24"/>
        </w:rPr>
      </w:pPr>
      <w:r w:rsidRPr="00556ECB">
        <w:rPr>
          <w:rFonts w:ascii="Arial" w:hAnsi="Arial" w:cs="Arial"/>
          <w:szCs w:val="24"/>
        </w:rPr>
        <w:lastRenderedPageBreak/>
        <w:t xml:space="preserve">A talajvízszint </w:t>
      </w:r>
      <w:proofErr w:type="spellStart"/>
      <w:r w:rsidRPr="00556ECB">
        <w:rPr>
          <w:rFonts w:ascii="Arial" w:hAnsi="Arial" w:cs="Arial"/>
          <w:szCs w:val="24"/>
        </w:rPr>
        <w:t>napjainkbeli</w:t>
      </w:r>
      <w:proofErr w:type="spellEnd"/>
      <w:r w:rsidRPr="00556ECB">
        <w:rPr>
          <w:rFonts w:ascii="Arial" w:hAnsi="Arial" w:cs="Arial"/>
          <w:szCs w:val="24"/>
        </w:rPr>
        <w:t xml:space="preserve"> süllyedése (az 1994. évi közepes talajvízszint az 1956–60. évek átlagához viszonyítva)</w:t>
      </w:r>
    </w:p>
    <w:p w:rsidR="00556ECB" w:rsidRDefault="00556ECB" w:rsidP="00837E0B">
      <w:pPr>
        <w:spacing w:line="276" w:lineRule="auto"/>
        <w:jc w:val="center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 xml:space="preserve">(forrás: </w:t>
      </w:r>
      <w:hyperlink r:id="rId33" w:history="1">
        <w:r w:rsidRPr="001D7572">
          <w:rPr>
            <w:rStyle w:val="Hiperhivatkozs"/>
            <w:rFonts w:ascii="Arial" w:hAnsi="Arial" w:cs="Arial"/>
            <w:szCs w:val="24"/>
          </w:rPr>
          <w:t>https://www.arcanum.com/hu/online-kiadvanyok/pannon-pannon-enciklopedia-1/magyarorszag-foldje-1D58/az-eghajlat-a-vizek-a-talaj-es-az-elovilag-foldrajza-25FA/felszinalatti-vizek-liebe-pal-2746/a-felszinalatti-vizkeszletek-hasznositasa-2764/</w:t>
        </w:r>
      </w:hyperlink>
      <w:r>
        <w:rPr>
          <w:rFonts w:ascii="Arial" w:hAnsi="Arial" w:cs="Arial"/>
          <w:szCs w:val="24"/>
        </w:rPr>
        <w:t xml:space="preserve"> letöltve: 2025.03.07.)</w:t>
      </w:r>
    </w:p>
    <w:p w:rsidR="00556ECB" w:rsidRPr="000422EE" w:rsidRDefault="00556ECB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122765" w:rsidRDefault="00837E0B" w:rsidP="00837E0B">
      <w:pPr>
        <w:spacing w:line="276" w:lineRule="auto"/>
        <w:jc w:val="center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noProof/>
          <w:szCs w:val="24"/>
        </w:rPr>
        <w:drawing>
          <wp:inline distT="0" distB="0" distL="0" distR="0" wp14:anchorId="010C35F9" wp14:editId="2CC8206E">
            <wp:extent cx="5549900" cy="4162425"/>
            <wp:effectExtent l="0" t="0" r="0" b="9525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Kép 15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7557" cy="4190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7E0B" w:rsidRDefault="00837E0B" w:rsidP="00837E0B">
      <w:pPr>
        <w:spacing w:line="276" w:lineRule="auto"/>
        <w:rPr>
          <w:rFonts w:ascii="Arial" w:hAnsi="Arial" w:cs="Arial"/>
          <w:noProof/>
          <w:szCs w:val="24"/>
        </w:rPr>
      </w:pPr>
    </w:p>
    <w:p w:rsidR="00837E0B" w:rsidRDefault="00837E0B" w:rsidP="00837E0B">
      <w:pPr>
        <w:spacing w:line="276" w:lineRule="auto"/>
        <w:jc w:val="center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noProof/>
          <w:szCs w:val="24"/>
        </w:rPr>
        <w:t>A felszín alatti vizek körforgása</w:t>
      </w:r>
    </w:p>
    <w:p w:rsidR="00837E0B" w:rsidRPr="000422EE" w:rsidRDefault="00837E0B" w:rsidP="00837E0B">
      <w:pPr>
        <w:spacing w:line="276" w:lineRule="auto"/>
        <w:jc w:val="center"/>
        <w:rPr>
          <w:rFonts w:ascii="Arial" w:hAnsi="Arial" w:cs="Arial"/>
          <w:noProof/>
          <w:szCs w:val="24"/>
        </w:rPr>
      </w:pPr>
      <w:r>
        <w:rPr>
          <w:rFonts w:ascii="Arial" w:hAnsi="Arial" w:cs="Arial"/>
          <w:noProof/>
          <w:szCs w:val="24"/>
        </w:rPr>
        <w:t xml:space="preserve">(forrás: </w:t>
      </w:r>
      <w:hyperlink r:id="rId35" w:history="1">
        <w:r w:rsidRPr="001D7572">
          <w:rPr>
            <w:rStyle w:val="Hiperhivatkozs"/>
            <w:rFonts w:ascii="Arial" w:hAnsi="Arial" w:cs="Arial"/>
            <w:noProof/>
            <w:szCs w:val="24"/>
          </w:rPr>
          <w:t>https://enfo.hu/node/4582</w:t>
        </w:r>
      </w:hyperlink>
      <w:r>
        <w:rPr>
          <w:rFonts w:ascii="Arial" w:hAnsi="Arial" w:cs="Arial"/>
          <w:noProof/>
          <w:szCs w:val="24"/>
        </w:rPr>
        <w:t xml:space="preserve"> letöltve: 2025.03.06.)</w:t>
      </w:r>
    </w:p>
    <w:p w:rsidR="00AB1A5D" w:rsidRDefault="00AB1A5D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122765" w:rsidRPr="000422EE" w:rsidRDefault="00122765" w:rsidP="00837E0B">
      <w:pPr>
        <w:spacing w:line="276" w:lineRule="auto"/>
        <w:jc w:val="both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>A felszín alatti vizek a víz körforgásának rendkívül fontos elemét képezik. A csapadékvíz egy része a földfelszínre érve beszivárog a földtani közegbe, ott hosszabb-rövidebb időt eltöltve (néhány naptól akár több ezer évig is), lassú áramlással folyamatosan mozogva a megcsapolási helyeken (pl. források, vízfolyások medrei, feláramlási területek) ismét felszínre bukkan. Felszín alatti víznek nevezünk minden, a föld felszíne alatt a telített</w:t>
      </w:r>
      <w:r w:rsidR="00837E0B">
        <w:rPr>
          <w:rFonts w:ascii="Arial" w:hAnsi="Arial" w:cs="Arial"/>
          <w:szCs w:val="24"/>
        </w:rPr>
        <w:t xml:space="preserve"> </w:t>
      </w:r>
      <w:proofErr w:type="gramStart"/>
      <w:r w:rsidRPr="000422EE">
        <w:rPr>
          <w:rFonts w:ascii="Arial" w:hAnsi="Arial" w:cs="Arial"/>
          <w:szCs w:val="24"/>
        </w:rPr>
        <w:t>zónában</w:t>
      </w:r>
      <w:proofErr w:type="gramEnd"/>
      <w:r w:rsidRPr="000422EE">
        <w:rPr>
          <w:rFonts w:ascii="Arial" w:hAnsi="Arial" w:cs="Arial"/>
          <w:szCs w:val="24"/>
        </w:rPr>
        <w:t xml:space="preserve"> elhelyezkedő vizet, amely közvetlen érintkezésben van a földtani közeggel.</w:t>
      </w:r>
    </w:p>
    <w:p w:rsidR="00122765" w:rsidRPr="000422EE" w:rsidRDefault="00122765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122765" w:rsidRPr="000422EE" w:rsidRDefault="00122765" w:rsidP="00837E0B">
      <w:pPr>
        <w:spacing w:line="276" w:lineRule="auto"/>
        <w:jc w:val="both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 xml:space="preserve">A felszín alatti vizeket a víztartó kőzet minőségétől függően és a felszínnel való </w:t>
      </w:r>
      <w:proofErr w:type="gramStart"/>
      <w:r w:rsidRPr="000422EE">
        <w:rPr>
          <w:rFonts w:ascii="Arial" w:hAnsi="Arial" w:cs="Arial"/>
          <w:szCs w:val="24"/>
        </w:rPr>
        <w:t>atmoszférikus</w:t>
      </w:r>
      <w:proofErr w:type="gramEnd"/>
      <w:r w:rsidRPr="000422EE">
        <w:rPr>
          <w:rFonts w:ascii="Arial" w:hAnsi="Arial" w:cs="Arial"/>
          <w:szCs w:val="24"/>
        </w:rPr>
        <w:t xml:space="preserve"> kapcsolat alapján</w:t>
      </w:r>
    </w:p>
    <w:p w:rsidR="00122765" w:rsidRPr="000422EE" w:rsidRDefault="00122765" w:rsidP="00837E0B">
      <w:pPr>
        <w:spacing w:line="276" w:lineRule="auto"/>
        <w:jc w:val="both"/>
        <w:rPr>
          <w:rFonts w:ascii="Arial" w:hAnsi="Arial" w:cs="Arial"/>
          <w:szCs w:val="24"/>
        </w:rPr>
      </w:pPr>
      <w:proofErr w:type="gramStart"/>
      <w:r w:rsidRPr="000422EE">
        <w:rPr>
          <w:rFonts w:ascii="Arial" w:hAnsi="Arial" w:cs="Arial"/>
          <w:szCs w:val="24"/>
        </w:rPr>
        <w:t>osztályozzuk</w:t>
      </w:r>
      <w:proofErr w:type="gramEnd"/>
      <w:r w:rsidRPr="000422EE">
        <w:rPr>
          <w:rFonts w:ascii="Arial" w:hAnsi="Arial" w:cs="Arial"/>
          <w:szCs w:val="24"/>
        </w:rPr>
        <w:t>:</w:t>
      </w:r>
    </w:p>
    <w:p w:rsidR="00122765" w:rsidRPr="000422EE" w:rsidRDefault="00122765" w:rsidP="00837E0B">
      <w:pPr>
        <w:pStyle w:val="Listaszerbekezds"/>
        <w:numPr>
          <w:ilvl w:val="0"/>
          <w:numId w:val="6"/>
        </w:numPr>
        <w:autoSpaceDE w:val="0"/>
        <w:autoSpaceDN w:val="0"/>
        <w:adjustRightInd w:val="0"/>
        <w:spacing w:line="276" w:lineRule="auto"/>
        <w:contextualSpacing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talajvíz,</w:t>
      </w:r>
    </w:p>
    <w:p w:rsidR="00122765" w:rsidRPr="000422EE" w:rsidRDefault="00122765" w:rsidP="00837E0B">
      <w:pPr>
        <w:pStyle w:val="Listaszerbekezds"/>
        <w:numPr>
          <w:ilvl w:val="0"/>
          <w:numId w:val="6"/>
        </w:numPr>
        <w:autoSpaceDE w:val="0"/>
        <w:autoSpaceDN w:val="0"/>
        <w:adjustRightInd w:val="0"/>
        <w:spacing w:line="276" w:lineRule="auto"/>
        <w:contextualSpacing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lastRenderedPageBreak/>
        <w:t>parti szűrésű víz,</w:t>
      </w:r>
    </w:p>
    <w:p w:rsidR="00122765" w:rsidRPr="000422EE" w:rsidRDefault="00122765" w:rsidP="00837E0B">
      <w:pPr>
        <w:pStyle w:val="Listaszerbekezds"/>
        <w:numPr>
          <w:ilvl w:val="0"/>
          <w:numId w:val="6"/>
        </w:numPr>
        <w:autoSpaceDE w:val="0"/>
        <w:autoSpaceDN w:val="0"/>
        <w:adjustRightInd w:val="0"/>
        <w:spacing w:line="276" w:lineRule="auto"/>
        <w:contextualSpacing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rétegvíz (porózus tároló kőzet vize),</w:t>
      </w:r>
    </w:p>
    <w:p w:rsidR="00122765" w:rsidRPr="000422EE" w:rsidRDefault="00122765" w:rsidP="00837E0B">
      <w:pPr>
        <w:pStyle w:val="Listaszerbekezds"/>
        <w:numPr>
          <w:ilvl w:val="0"/>
          <w:numId w:val="6"/>
        </w:numPr>
        <w:autoSpaceDE w:val="0"/>
        <w:autoSpaceDN w:val="0"/>
        <w:adjustRightInd w:val="0"/>
        <w:spacing w:line="276" w:lineRule="auto"/>
        <w:contextualSpacing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hasadékos, repedezett tároló kőzet vize (főként karsztvíz).</w:t>
      </w:r>
    </w:p>
    <w:p w:rsidR="00122765" w:rsidRPr="000422EE" w:rsidRDefault="00122765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122765" w:rsidRPr="000422EE" w:rsidRDefault="00122765" w:rsidP="00837E0B">
      <w:pPr>
        <w:spacing w:line="276" w:lineRule="auto"/>
        <w:jc w:val="both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>A víz a földtani közegben lassú áramlással folyamatosan mozog, sebességét a kőzetek porozitása és vízáteresztő képessége, valamint térbeli helyzete határozza meg. Bár a fentiek alapján az egyes víztartó képződményekben lévő vizek meglehetősen eltérő tulajdonságokkal jellemezhetők, mégis elmondható, hogy a különböző víztartókban lévő felszín alatti vizek dinamikus kapcsolatban állnak egymással. Ebből következően gyakori, hogy a felszín alatti vizek mennyiségi, minőségi viszonyait befolyásoló tevékenység (pl. vízkivétel, szennyező anyag bekerülése) nem csak az adott helyen érezteti hatását, hanem a más víztartó képződményekben lévő felszín alatti vizek állapotát is befolyásolja.</w:t>
      </w:r>
    </w:p>
    <w:p w:rsidR="00122765" w:rsidRPr="000422EE" w:rsidRDefault="00122765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A964D4" w:rsidRPr="000422EE" w:rsidRDefault="00A964D4" w:rsidP="00837E0B">
      <w:pPr>
        <w:spacing w:line="276" w:lineRule="auto"/>
        <w:jc w:val="both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 xml:space="preserve">Berhida a felszín alatti víz állapota szempontjából érzékeny területeken levő települések besorolásáról szóló 27/2004. (XII. 25.) </w:t>
      </w:r>
      <w:proofErr w:type="spellStart"/>
      <w:r w:rsidRPr="000422EE">
        <w:rPr>
          <w:rFonts w:ascii="Arial" w:hAnsi="Arial" w:cs="Arial"/>
          <w:szCs w:val="24"/>
        </w:rPr>
        <w:t>KvVM</w:t>
      </w:r>
      <w:proofErr w:type="spellEnd"/>
      <w:r w:rsidRPr="000422EE">
        <w:rPr>
          <w:rFonts w:ascii="Arial" w:hAnsi="Arial" w:cs="Arial"/>
          <w:szCs w:val="24"/>
        </w:rPr>
        <w:t xml:space="preserve"> rendelet szerint a felszín alatti víz állapota szempontjából fokozottan érzékeny, és kiemelten érzékeny felszín alatti vízminőség-védelmi (kiemelten érzékeny) területen fekszik.</w:t>
      </w:r>
    </w:p>
    <w:p w:rsidR="00A964D4" w:rsidRPr="000422EE" w:rsidRDefault="00A964D4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A964D4" w:rsidRPr="000422EE" w:rsidRDefault="00A964D4" w:rsidP="00837E0B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noProof/>
          <w:szCs w:val="24"/>
        </w:rPr>
        <w:drawing>
          <wp:inline distT="0" distB="0" distL="0" distR="0" wp14:anchorId="65913A71" wp14:editId="555057BE">
            <wp:extent cx="5609631" cy="3419475"/>
            <wp:effectExtent l="0" t="0" r="0" b="0"/>
            <wp:docPr id="97" name="Kép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FAV érz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4733" cy="3434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4D4" w:rsidRPr="000422EE" w:rsidRDefault="00A964D4" w:rsidP="00837E0B">
      <w:pPr>
        <w:spacing w:line="276" w:lineRule="auto"/>
        <w:jc w:val="both"/>
        <w:rPr>
          <w:rFonts w:ascii="Arial" w:hAnsi="Arial" w:cs="Arial"/>
          <w:iCs/>
          <w:szCs w:val="24"/>
        </w:rPr>
      </w:pPr>
    </w:p>
    <w:p w:rsidR="00A964D4" w:rsidRPr="000422EE" w:rsidRDefault="00A964D4" w:rsidP="00837E0B">
      <w:pPr>
        <w:spacing w:line="276" w:lineRule="auto"/>
        <w:jc w:val="center"/>
        <w:rPr>
          <w:rFonts w:ascii="Arial" w:hAnsi="Arial" w:cs="Arial"/>
          <w:iCs/>
          <w:szCs w:val="24"/>
        </w:rPr>
      </w:pPr>
      <w:r w:rsidRPr="000422EE">
        <w:rPr>
          <w:rFonts w:ascii="Arial" w:hAnsi="Arial" w:cs="Arial"/>
          <w:iCs/>
          <w:szCs w:val="24"/>
        </w:rPr>
        <w:t>Berhida érzékenységi térképe alkategóriák szerint</w:t>
      </w:r>
    </w:p>
    <w:p w:rsidR="00A964D4" w:rsidRPr="000422EE" w:rsidRDefault="00A964D4" w:rsidP="00837E0B">
      <w:pPr>
        <w:spacing w:line="276" w:lineRule="auto"/>
        <w:jc w:val="center"/>
        <w:rPr>
          <w:rFonts w:ascii="Arial" w:hAnsi="Arial" w:cs="Arial"/>
          <w:bCs/>
          <w:szCs w:val="24"/>
        </w:rPr>
      </w:pPr>
      <w:r w:rsidRPr="000422EE">
        <w:rPr>
          <w:rFonts w:ascii="Arial" w:hAnsi="Arial" w:cs="Arial"/>
          <w:bCs/>
          <w:szCs w:val="24"/>
        </w:rPr>
        <w:t>(forrás: OKIR (1:68247)</w:t>
      </w:r>
    </w:p>
    <w:p w:rsidR="00A964D4" w:rsidRPr="000422EE" w:rsidRDefault="00A964D4" w:rsidP="00837E0B">
      <w:pPr>
        <w:spacing w:line="276" w:lineRule="auto"/>
        <w:jc w:val="both"/>
        <w:rPr>
          <w:rFonts w:ascii="Arial" w:hAnsi="Arial" w:cs="Arial"/>
        </w:rPr>
      </w:pPr>
    </w:p>
    <w:p w:rsidR="000C6C9D" w:rsidRPr="000422EE" w:rsidRDefault="000C6C9D" w:rsidP="00837E0B">
      <w:pPr>
        <w:spacing w:line="276" w:lineRule="auto"/>
        <w:jc w:val="both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>Berhida ivóvízellátását a karsztvíz biztosítja, így a felszín alatti vizek állapota stratégiai jelentőséggel rendelkezik. A Város közigazgatási területének északnyugati része, valamint a Berhida V318 V330 és a Pétfürdői vízbázisok a Dunántúli-középhegység – Veszprém, Várpalota, Vértes déli források vízgyűjtőjén találhatók.</w:t>
      </w:r>
    </w:p>
    <w:p w:rsidR="000C6C9D" w:rsidRPr="000422EE" w:rsidRDefault="000C6C9D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0C6C9D" w:rsidRPr="000422EE" w:rsidRDefault="000C6C9D" w:rsidP="00837E0B">
      <w:pPr>
        <w:spacing w:line="276" w:lineRule="auto"/>
        <w:jc w:val="center"/>
        <w:rPr>
          <w:rFonts w:ascii="Arial" w:hAnsi="Arial" w:cs="Arial"/>
          <w:i/>
          <w:iCs/>
          <w:szCs w:val="24"/>
        </w:rPr>
      </w:pPr>
      <w:r w:rsidRPr="000422EE">
        <w:rPr>
          <w:rFonts w:ascii="Arial" w:hAnsi="Arial" w:cs="Arial"/>
          <w:noProof/>
          <w:szCs w:val="24"/>
          <w:bdr w:val="single" w:sz="4" w:space="0" w:color="auto"/>
        </w:rPr>
        <w:drawing>
          <wp:inline distT="0" distB="0" distL="0" distR="0" wp14:anchorId="04C343E3" wp14:editId="70D9245F">
            <wp:extent cx="4786855" cy="2390775"/>
            <wp:effectExtent l="0" t="0" r="0" b="0"/>
            <wp:docPr id="70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Kép 70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663" cy="2415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6C9D" w:rsidRPr="000422EE" w:rsidRDefault="000C6C9D" w:rsidP="00837E0B">
      <w:pPr>
        <w:spacing w:line="276" w:lineRule="auto"/>
        <w:jc w:val="both"/>
        <w:rPr>
          <w:rFonts w:ascii="Arial" w:hAnsi="Arial" w:cs="Arial"/>
          <w:i/>
          <w:iCs/>
          <w:szCs w:val="24"/>
        </w:rPr>
      </w:pPr>
    </w:p>
    <w:p w:rsidR="000C6C9D" w:rsidRPr="000422EE" w:rsidRDefault="000C6C9D" w:rsidP="00837E0B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>A k.4.2 karsztvíztest – Balaton-felvidéki karszt határa és a vízbázisok</w:t>
      </w:r>
    </w:p>
    <w:p w:rsidR="000C6C9D" w:rsidRPr="000422EE" w:rsidRDefault="000C6C9D" w:rsidP="00837E0B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>(forrás: OKIR FEVISZ (1: 68247)</w:t>
      </w:r>
    </w:p>
    <w:p w:rsidR="006143DC" w:rsidRPr="000422EE" w:rsidRDefault="006143DC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6143DC" w:rsidRDefault="006143DC" w:rsidP="00837E0B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noProof/>
          <w:szCs w:val="24"/>
        </w:rPr>
        <w:drawing>
          <wp:inline distT="0" distB="0" distL="0" distR="0" wp14:anchorId="7DA72627" wp14:editId="54A44DB5">
            <wp:extent cx="4229100" cy="1209675"/>
            <wp:effectExtent l="0" t="0" r="0" b="952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6ECB" w:rsidRPr="00556ECB" w:rsidRDefault="00556ECB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6143DC" w:rsidRPr="000422EE" w:rsidRDefault="006143DC" w:rsidP="00837E0B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noProof/>
          <w:szCs w:val="24"/>
        </w:rPr>
        <w:drawing>
          <wp:inline distT="0" distB="0" distL="0" distR="0" wp14:anchorId="106FA314" wp14:editId="5C2CBB11">
            <wp:extent cx="4743450" cy="3557588"/>
            <wp:effectExtent l="0" t="0" r="0" b="508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0833" cy="356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43DC" w:rsidRPr="000422EE" w:rsidRDefault="006143DC" w:rsidP="00837E0B">
      <w:pPr>
        <w:spacing w:line="276" w:lineRule="auto"/>
        <w:jc w:val="both"/>
        <w:rPr>
          <w:rFonts w:ascii="Arial" w:hAnsi="Arial" w:cs="Arial"/>
          <w:szCs w:val="24"/>
        </w:rPr>
      </w:pPr>
    </w:p>
    <w:p w:rsidR="00556ECB" w:rsidRDefault="006143DC" w:rsidP="00FC5F85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>Vízbázis védőterületek</w:t>
      </w:r>
    </w:p>
    <w:p w:rsidR="00556ECB" w:rsidRDefault="006143DC" w:rsidP="00AB1A5D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lastRenderedPageBreak/>
        <w:t xml:space="preserve">(forrás: </w:t>
      </w:r>
      <w:hyperlink r:id="rId40" w:history="1">
        <w:r w:rsidR="008729B4" w:rsidRPr="000422EE">
          <w:rPr>
            <w:rStyle w:val="Hiperhivatkozs"/>
            <w:rFonts w:ascii="Arial" w:hAnsi="Arial" w:cs="Arial"/>
            <w:szCs w:val="24"/>
          </w:rPr>
          <w:t>https://bakonykarszt.hu/hu/water_bases?town_id=9</w:t>
        </w:r>
      </w:hyperlink>
      <w:r w:rsidR="008729B4" w:rsidRPr="000422EE">
        <w:rPr>
          <w:rFonts w:ascii="Arial" w:hAnsi="Arial" w:cs="Arial"/>
          <w:szCs w:val="24"/>
        </w:rPr>
        <w:t xml:space="preserve"> letöltés: 2022.03.12)</w:t>
      </w:r>
    </w:p>
    <w:p w:rsidR="00556ECB" w:rsidRPr="0045784D" w:rsidRDefault="00556ECB" w:rsidP="00837E0B">
      <w:pPr>
        <w:pStyle w:val="Listaszerbekezds"/>
        <w:numPr>
          <w:ilvl w:val="2"/>
          <w:numId w:val="2"/>
        </w:numPr>
        <w:spacing w:line="276" w:lineRule="auto"/>
        <w:jc w:val="both"/>
        <w:rPr>
          <w:rFonts w:ascii="Arial" w:hAnsi="Arial" w:cs="Arial"/>
          <w:i/>
          <w:iCs/>
        </w:rPr>
      </w:pPr>
      <w:r w:rsidRPr="0045784D">
        <w:rPr>
          <w:rFonts w:ascii="Arial" w:hAnsi="Arial" w:cs="Arial"/>
          <w:i/>
          <w:iCs/>
        </w:rPr>
        <w:t>Jogszabályi szabályozás</w:t>
      </w:r>
    </w:p>
    <w:p w:rsidR="00556ECB" w:rsidRPr="000422EE" w:rsidRDefault="00556ECB" w:rsidP="00556ECB">
      <w:pPr>
        <w:spacing w:line="276" w:lineRule="auto"/>
        <w:jc w:val="both"/>
        <w:rPr>
          <w:rFonts w:ascii="Arial" w:hAnsi="Arial" w:cs="Arial"/>
        </w:rPr>
      </w:pPr>
    </w:p>
    <w:p w:rsidR="00556ECB" w:rsidRPr="000422EE" w:rsidRDefault="00556ECB" w:rsidP="00556ECB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 Berhida Város </w:t>
      </w:r>
      <w:r w:rsidRPr="008E0DA9">
        <w:rPr>
          <w:rFonts w:ascii="Arial" w:hAnsi="Arial" w:cs="Arial"/>
        </w:rPr>
        <w:t>Önkormányzatának Rendeletének</w:t>
      </w:r>
      <w:r w:rsidRPr="000422EE">
        <w:rPr>
          <w:rFonts w:ascii="Arial" w:hAnsi="Arial" w:cs="Arial"/>
        </w:rPr>
        <w:t xml:space="preserve"> 9. § (7) </w:t>
      </w:r>
      <w:r w:rsidR="008E0DA9">
        <w:rPr>
          <w:rFonts w:ascii="Arial" w:hAnsi="Arial" w:cs="Arial"/>
        </w:rPr>
        <w:t xml:space="preserve">– (9) </w:t>
      </w:r>
      <w:r w:rsidRPr="000422EE">
        <w:rPr>
          <w:rFonts w:ascii="Arial" w:hAnsi="Arial" w:cs="Arial"/>
        </w:rPr>
        <w:t xml:space="preserve">bekezdése értelmében </w:t>
      </w:r>
      <w:r w:rsidR="008E0DA9" w:rsidRPr="000422EE">
        <w:rPr>
          <w:rFonts w:ascii="Arial" w:hAnsi="Arial" w:cs="Arial"/>
          <w:i/>
          <w:iCs/>
        </w:rPr>
        <w:t>„</w:t>
      </w:r>
      <w:r w:rsidR="008E0DA9">
        <w:rPr>
          <w:rFonts w:ascii="Arial" w:hAnsi="Arial" w:cs="Arial"/>
          <w:i/>
          <w:iCs/>
        </w:rPr>
        <w:t xml:space="preserve">(7) </w:t>
      </w:r>
      <w:r w:rsidRPr="000422EE">
        <w:rPr>
          <w:rFonts w:ascii="Arial" w:hAnsi="Arial" w:cs="Arial"/>
          <w:i/>
          <w:iCs/>
        </w:rPr>
        <w:t>Az ingatlan tulajdonosa (használója) az ingatlant csak úgy hasznosíthatja, művelheti, hogy a felszíni vizek természetes lefolyását ne akadályozza, a vízilétesítmények állapotát, üzemeltetését, fenntartását ne veszélyeztesse, továbbá a víz minőségét ne károsítsa.</w:t>
      </w:r>
    </w:p>
    <w:p w:rsidR="00AB1A5D" w:rsidRDefault="00AB1A5D" w:rsidP="00556ECB">
      <w:pPr>
        <w:spacing w:line="276" w:lineRule="auto"/>
        <w:jc w:val="both"/>
        <w:rPr>
          <w:rFonts w:ascii="Arial" w:hAnsi="Arial" w:cs="Arial"/>
          <w:i/>
          <w:iCs/>
        </w:rPr>
      </w:pPr>
    </w:p>
    <w:p w:rsidR="00556ECB" w:rsidRPr="00556ECB" w:rsidRDefault="00556ECB" w:rsidP="00556ECB">
      <w:pPr>
        <w:spacing w:line="276" w:lineRule="auto"/>
        <w:jc w:val="both"/>
        <w:rPr>
          <w:rFonts w:ascii="Arial" w:hAnsi="Arial" w:cs="Arial"/>
          <w:i/>
          <w:iCs/>
        </w:rPr>
      </w:pPr>
      <w:r w:rsidRPr="00556ECB">
        <w:rPr>
          <w:rFonts w:ascii="Arial" w:hAnsi="Arial" w:cs="Arial"/>
          <w:i/>
          <w:iCs/>
        </w:rPr>
        <w:t xml:space="preserve">(8) Terepszint alatti építmények kizárólag a felszín alatti vizek mozgását nem akadályozó, az érintett térség vízháztartását nem befolyásoló módon létesíthetők. Terepszint alatti építés esetén a felszín alatti vizek </w:t>
      </w:r>
      <w:proofErr w:type="spellStart"/>
      <w:r w:rsidRPr="00556ECB">
        <w:rPr>
          <w:rFonts w:ascii="Arial" w:hAnsi="Arial" w:cs="Arial"/>
          <w:i/>
          <w:iCs/>
        </w:rPr>
        <w:t>továbbvezetését</w:t>
      </w:r>
      <w:proofErr w:type="spellEnd"/>
      <w:r w:rsidRPr="00556ECB">
        <w:rPr>
          <w:rFonts w:ascii="Arial" w:hAnsi="Arial" w:cs="Arial"/>
          <w:i/>
          <w:iCs/>
        </w:rPr>
        <w:t xml:space="preserve"> meg kell oldani</w:t>
      </w:r>
    </w:p>
    <w:p w:rsidR="00AB1A5D" w:rsidRDefault="00AB1A5D" w:rsidP="00556ECB">
      <w:pPr>
        <w:spacing w:line="276" w:lineRule="auto"/>
        <w:jc w:val="both"/>
        <w:rPr>
          <w:rFonts w:ascii="Arial" w:hAnsi="Arial" w:cs="Arial"/>
          <w:i/>
          <w:iCs/>
        </w:rPr>
      </w:pPr>
    </w:p>
    <w:p w:rsidR="00556ECB" w:rsidRPr="00556ECB" w:rsidRDefault="00556ECB" w:rsidP="00556ECB">
      <w:pPr>
        <w:spacing w:line="276" w:lineRule="auto"/>
        <w:jc w:val="both"/>
        <w:rPr>
          <w:rFonts w:ascii="Arial" w:hAnsi="Arial" w:cs="Arial"/>
          <w:i/>
          <w:iCs/>
        </w:rPr>
      </w:pPr>
      <w:r w:rsidRPr="00556ECB">
        <w:rPr>
          <w:rFonts w:ascii="Arial" w:hAnsi="Arial" w:cs="Arial"/>
          <w:i/>
          <w:iCs/>
        </w:rPr>
        <w:t>(9) Külön jogszabályban meghatározott káros és veszélyes anyagokat tartalmazó szennyvizek a közcsatornába, ill. szennyvízgyűjtőbe nem vezethetők. A káros és veszélyes anyagokat tartalmazó szennyvizeket a közcsatornába vezetés előtt a telephelyen belül előtisztítani, ill. előkezelni kell. A közcsatornába kizárólag a vonatkozó országos érvényű jogszabályok előírásainak megfelelő szennyvizek vezethetők.</w:t>
      </w:r>
      <w:r>
        <w:rPr>
          <w:rFonts w:ascii="Arial" w:hAnsi="Arial" w:cs="Arial"/>
          <w:i/>
          <w:iCs/>
        </w:rPr>
        <w:t>”</w:t>
      </w:r>
    </w:p>
    <w:p w:rsidR="00556ECB" w:rsidRDefault="00556ECB" w:rsidP="006143DC">
      <w:pPr>
        <w:jc w:val="both"/>
        <w:rPr>
          <w:rFonts w:ascii="Arial" w:hAnsi="Arial" w:cs="Arial"/>
          <w:szCs w:val="24"/>
        </w:rPr>
      </w:pPr>
    </w:p>
    <w:p w:rsidR="006924B5" w:rsidRPr="000422EE" w:rsidRDefault="006924B5" w:rsidP="006924B5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41" w:history="1">
        <w:r w:rsidRPr="000422EE">
          <w:rPr>
            <w:rStyle w:val="Hiperhivatkozs"/>
            <w:rFonts w:ascii="Arial" w:hAnsi="Arial" w:cs="Arial"/>
          </w:rPr>
          <w:t>https://or.njt.hu/eli/734147/r/2015/18</w:t>
        </w:r>
      </w:hyperlink>
      <w:r w:rsidRPr="000422EE">
        <w:rPr>
          <w:rFonts w:ascii="Arial" w:hAnsi="Arial" w:cs="Arial"/>
        </w:rPr>
        <w:t xml:space="preserve"> letöltve: 2025.03.06.)</w:t>
      </w:r>
    </w:p>
    <w:p w:rsidR="00AB1A5D" w:rsidRPr="000422EE" w:rsidRDefault="00AB1A5D" w:rsidP="006143DC">
      <w:pPr>
        <w:jc w:val="both"/>
        <w:rPr>
          <w:rFonts w:ascii="Arial" w:hAnsi="Arial" w:cs="Arial"/>
          <w:szCs w:val="24"/>
        </w:rPr>
      </w:pPr>
    </w:p>
    <w:p w:rsidR="000C6C9D" w:rsidRPr="0045784D" w:rsidRDefault="00122765" w:rsidP="00122765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  <w:i/>
          <w:iCs/>
          <w:u w:val="single"/>
        </w:rPr>
      </w:pPr>
      <w:r w:rsidRPr="0045784D">
        <w:rPr>
          <w:rFonts w:ascii="Arial" w:hAnsi="Arial" w:cs="Arial"/>
          <w:i/>
          <w:iCs/>
          <w:u w:val="single"/>
        </w:rPr>
        <w:t>Ivóví</w:t>
      </w:r>
      <w:r w:rsidR="006143DC" w:rsidRPr="0045784D">
        <w:rPr>
          <w:rFonts w:ascii="Arial" w:hAnsi="Arial" w:cs="Arial"/>
          <w:i/>
          <w:iCs/>
          <w:u w:val="single"/>
        </w:rPr>
        <w:t>z</w:t>
      </w:r>
      <w:r w:rsidR="0045784D" w:rsidRPr="0045784D">
        <w:rPr>
          <w:rFonts w:ascii="Arial" w:hAnsi="Arial" w:cs="Arial"/>
          <w:i/>
          <w:iCs/>
          <w:u w:val="single"/>
        </w:rPr>
        <w:t xml:space="preserve"> (víziközmű vagyon)</w:t>
      </w:r>
    </w:p>
    <w:p w:rsidR="006143DC" w:rsidRDefault="006143DC" w:rsidP="006143DC">
      <w:pPr>
        <w:spacing w:line="276" w:lineRule="auto"/>
        <w:jc w:val="both"/>
        <w:rPr>
          <w:rFonts w:ascii="Arial" w:hAnsi="Arial" w:cs="Arial"/>
        </w:rPr>
      </w:pPr>
    </w:p>
    <w:p w:rsidR="005328C3" w:rsidRDefault="005328C3" w:rsidP="005328C3">
      <w:pPr>
        <w:spacing w:line="276" w:lineRule="auto"/>
        <w:jc w:val="center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6E412B38" wp14:editId="55553A03">
            <wp:extent cx="3346134" cy="2057400"/>
            <wp:effectExtent l="0" t="0" r="6985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818" cy="2070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84D" w:rsidRDefault="0045784D" w:rsidP="0045784D">
      <w:pPr>
        <w:spacing w:line="276" w:lineRule="auto"/>
        <w:jc w:val="both"/>
        <w:rPr>
          <w:rFonts w:ascii="Arial" w:hAnsi="Arial" w:cs="Arial"/>
        </w:rPr>
      </w:pPr>
    </w:p>
    <w:p w:rsidR="005328C3" w:rsidRDefault="005328C3" w:rsidP="0045784D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T</w:t>
      </w:r>
      <w:r w:rsidRPr="005328C3">
        <w:rPr>
          <w:rFonts w:ascii="Arial" w:hAnsi="Arial" w:cs="Arial"/>
        </w:rPr>
        <w:t>öbb alkalommal tárgyalt</w:t>
      </w:r>
      <w:r>
        <w:rPr>
          <w:rFonts w:ascii="Arial" w:hAnsi="Arial" w:cs="Arial"/>
        </w:rPr>
        <w:t>a</w:t>
      </w:r>
      <w:r w:rsidRPr="005328C3">
        <w:rPr>
          <w:rFonts w:ascii="Arial" w:hAnsi="Arial" w:cs="Arial"/>
        </w:rPr>
        <w:t xml:space="preserve"> a képviselő-testület a város vízközmű vagyonának állami átadás</w:t>
      </w:r>
      <w:r>
        <w:rPr>
          <w:rFonts w:ascii="Arial" w:hAnsi="Arial" w:cs="Arial"/>
        </w:rPr>
        <w:t>át</w:t>
      </w:r>
      <w:r w:rsidRPr="005328C3">
        <w:rPr>
          <w:rFonts w:ascii="Arial" w:hAnsi="Arial" w:cs="Arial"/>
        </w:rPr>
        <w:t xml:space="preserve">, majd végül </w:t>
      </w:r>
      <w:r>
        <w:rPr>
          <w:rFonts w:ascii="Arial" w:hAnsi="Arial" w:cs="Arial"/>
        </w:rPr>
        <w:t xml:space="preserve">2024. év elején </w:t>
      </w:r>
      <w:r w:rsidRPr="005328C3">
        <w:rPr>
          <w:rFonts w:ascii="Arial" w:hAnsi="Arial" w:cs="Arial"/>
        </w:rPr>
        <w:t>megszavaz</w:t>
      </w:r>
      <w:r>
        <w:rPr>
          <w:rFonts w:ascii="Arial" w:hAnsi="Arial" w:cs="Arial"/>
        </w:rPr>
        <w:t>ta</w:t>
      </w:r>
      <w:r w:rsidRPr="005328C3">
        <w:rPr>
          <w:rFonts w:ascii="Arial" w:hAnsi="Arial" w:cs="Arial"/>
        </w:rPr>
        <w:t xml:space="preserve"> a képviselő</w:t>
      </w:r>
      <w:r>
        <w:rPr>
          <w:rFonts w:ascii="Arial" w:hAnsi="Arial" w:cs="Arial"/>
        </w:rPr>
        <w:t>-testület</w:t>
      </w:r>
      <w:r w:rsidR="004D155C">
        <w:rPr>
          <w:rFonts w:ascii="Arial" w:hAnsi="Arial" w:cs="Arial"/>
        </w:rPr>
        <w:t xml:space="preserve"> az </w:t>
      </w:r>
      <w:r w:rsidR="004D155C" w:rsidRPr="004D155C">
        <w:rPr>
          <w:rFonts w:ascii="Arial" w:hAnsi="Arial" w:cs="Arial"/>
        </w:rPr>
        <w:t>ivóvíz víziközmű vagyon</w:t>
      </w:r>
      <w:r w:rsidR="004D155C">
        <w:rPr>
          <w:rFonts w:ascii="Arial" w:hAnsi="Arial" w:cs="Arial"/>
        </w:rPr>
        <w:t xml:space="preserve"> Magyar Állam javára történő átadását</w:t>
      </w:r>
      <w:r w:rsidRPr="004D155C">
        <w:rPr>
          <w:rFonts w:ascii="Arial" w:hAnsi="Arial" w:cs="Arial"/>
        </w:rPr>
        <w:t>.</w:t>
      </w:r>
      <w:r w:rsidRPr="005328C3">
        <w:rPr>
          <w:rFonts w:ascii="Arial" w:hAnsi="Arial" w:cs="Arial"/>
        </w:rPr>
        <w:t xml:space="preserve"> Erre a lépésre azért kényszerült</w:t>
      </w:r>
      <w:r w:rsidR="002A36A6">
        <w:rPr>
          <w:rFonts w:ascii="Arial" w:hAnsi="Arial" w:cs="Arial"/>
        </w:rPr>
        <w:t>ek az önkormányzatok, – többek között Berhida Város Önkormányzata is –</w:t>
      </w:r>
      <w:r w:rsidRPr="005328C3">
        <w:rPr>
          <w:rFonts w:ascii="Arial" w:hAnsi="Arial" w:cs="Arial"/>
        </w:rPr>
        <w:t xml:space="preserve"> mert a tulajdonukban álló vízművek a csőd szélére kerültek. </w:t>
      </w:r>
      <w:r w:rsidR="002A36A6">
        <w:rPr>
          <w:rFonts w:ascii="Arial" w:hAnsi="Arial" w:cs="Arial"/>
        </w:rPr>
        <w:t xml:space="preserve">Ez a helyzet </w:t>
      </w:r>
      <w:r w:rsidRPr="005328C3">
        <w:rPr>
          <w:rFonts w:ascii="Arial" w:hAnsi="Arial" w:cs="Arial"/>
        </w:rPr>
        <w:t xml:space="preserve">a </w:t>
      </w:r>
      <w:proofErr w:type="gramStart"/>
      <w:r w:rsidRPr="005328C3">
        <w:rPr>
          <w:rFonts w:ascii="Arial" w:hAnsi="Arial" w:cs="Arial"/>
        </w:rPr>
        <w:t>kormány hatósági</w:t>
      </w:r>
      <w:proofErr w:type="gramEnd"/>
      <w:r w:rsidRPr="005328C3">
        <w:rPr>
          <w:rFonts w:ascii="Arial" w:hAnsi="Arial" w:cs="Arial"/>
        </w:rPr>
        <w:t xml:space="preserve"> vízdíja és közműadója miatt állt elő. A kormány csak azoknak az önkormányzati vízműveknek kínálta fel a mentőövet, amelyek a vízközmű vagyonukat ingyenesen állami tulajdonba adják.</w:t>
      </w:r>
    </w:p>
    <w:p w:rsidR="005328C3" w:rsidRDefault="005328C3" w:rsidP="0045784D">
      <w:pPr>
        <w:spacing w:line="276" w:lineRule="auto"/>
        <w:jc w:val="both"/>
        <w:rPr>
          <w:rFonts w:ascii="Arial" w:hAnsi="Arial" w:cs="Arial"/>
        </w:rPr>
      </w:pPr>
    </w:p>
    <w:p w:rsidR="00AB1A5D" w:rsidRDefault="00AB1A5D" w:rsidP="00AB1A5D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(forrás: </w:t>
      </w:r>
      <w:hyperlink r:id="rId43" w:history="1">
        <w:r w:rsidRPr="00C561D0">
          <w:rPr>
            <w:rStyle w:val="Hiperhivatkozs"/>
            <w:rFonts w:ascii="Arial" w:hAnsi="Arial" w:cs="Arial"/>
          </w:rPr>
          <w:t>https://berhidaihirek.hu/2023/12/07/az-allame-lett-a-vizkozmu-vagyon-es-a-szolgaltatas-kotelezettsege-is/</w:t>
        </w:r>
      </w:hyperlink>
      <w:r>
        <w:rPr>
          <w:rFonts w:ascii="Arial" w:hAnsi="Arial" w:cs="Arial"/>
        </w:rPr>
        <w:t xml:space="preserve"> letöltés: 2025.03.08.)</w:t>
      </w:r>
    </w:p>
    <w:p w:rsidR="0045784D" w:rsidRPr="0045784D" w:rsidRDefault="0045784D" w:rsidP="0045784D">
      <w:pPr>
        <w:pStyle w:val="Listaszerbekezds"/>
        <w:numPr>
          <w:ilvl w:val="2"/>
          <w:numId w:val="2"/>
        </w:numPr>
        <w:spacing w:line="276" w:lineRule="auto"/>
        <w:jc w:val="both"/>
        <w:rPr>
          <w:rFonts w:ascii="Arial" w:hAnsi="Arial" w:cs="Arial"/>
          <w:i/>
          <w:iCs/>
        </w:rPr>
      </w:pPr>
      <w:r w:rsidRPr="0045784D">
        <w:rPr>
          <w:rFonts w:ascii="Arial" w:hAnsi="Arial" w:cs="Arial"/>
          <w:i/>
          <w:iCs/>
        </w:rPr>
        <w:t xml:space="preserve">Berhida </w:t>
      </w:r>
      <w:r>
        <w:rPr>
          <w:rFonts w:ascii="Arial" w:hAnsi="Arial" w:cs="Arial"/>
          <w:i/>
          <w:iCs/>
        </w:rPr>
        <w:t xml:space="preserve">település </w:t>
      </w:r>
      <w:r w:rsidRPr="0045784D">
        <w:rPr>
          <w:rFonts w:ascii="Arial" w:hAnsi="Arial" w:cs="Arial"/>
          <w:i/>
          <w:iCs/>
        </w:rPr>
        <w:t>ivóvíz minősége</w:t>
      </w:r>
    </w:p>
    <w:p w:rsidR="0045784D" w:rsidRPr="000422EE" w:rsidRDefault="0045784D" w:rsidP="0045784D">
      <w:pPr>
        <w:spacing w:line="276" w:lineRule="auto"/>
        <w:jc w:val="both"/>
        <w:rPr>
          <w:rFonts w:ascii="Arial" w:hAnsi="Arial" w:cs="Arial"/>
        </w:rPr>
      </w:pPr>
    </w:p>
    <w:p w:rsidR="006143DC" w:rsidRPr="000422EE" w:rsidRDefault="006143DC" w:rsidP="0045784D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A településen szolgáltatott ivóvíz minősége az elmúlt időszakban nem változott. A mérési eredmények alapján a vízminőség a víz keménységét leszámítva jó minőségű.</w:t>
      </w:r>
    </w:p>
    <w:p w:rsidR="006143DC" w:rsidRPr="000422EE" w:rsidRDefault="006143DC" w:rsidP="0045784D">
      <w:pPr>
        <w:spacing w:line="276" w:lineRule="auto"/>
        <w:jc w:val="both"/>
        <w:rPr>
          <w:rFonts w:ascii="Arial" w:hAnsi="Arial" w:cs="Arial"/>
        </w:rPr>
      </w:pPr>
    </w:p>
    <w:tbl>
      <w:tblPr>
        <w:tblW w:w="7608" w:type="dxa"/>
        <w:tblInd w:w="72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20"/>
        <w:gridCol w:w="1244"/>
        <w:gridCol w:w="992"/>
        <w:gridCol w:w="2952"/>
      </w:tblGrid>
      <w:tr w:rsidR="006143DC" w:rsidRPr="000422EE" w:rsidTr="006143DC">
        <w:trPr>
          <w:trHeight w:val="300"/>
        </w:trPr>
        <w:tc>
          <w:tcPr>
            <w:tcW w:w="24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Várpalotai üzemmérnökség szolgáltatási terület</w:t>
            </w:r>
          </w:p>
        </w:tc>
        <w:tc>
          <w:tcPr>
            <w:tcW w:w="12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Víztípus</w:t>
            </w:r>
          </w:p>
        </w:tc>
        <w:tc>
          <w:tcPr>
            <w:tcW w:w="39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Vízminőségi értékek</w:t>
            </w:r>
          </w:p>
        </w:tc>
      </w:tr>
      <w:tr w:rsidR="006143DC" w:rsidRPr="000422EE" w:rsidTr="006143DC">
        <w:trPr>
          <w:trHeight w:val="300"/>
        </w:trPr>
        <w:tc>
          <w:tcPr>
            <w:tcW w:w="24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43DC" w:rsidRPr="000422EE" w:rsidRDefault="006143DC" w:rsidP="006143DC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43DC" w:rsidRPr="000422EE" w:rsidRDefault="006143DC" w:rsidP="006143DC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nk</w:t>
            </w:r>
            <w:proofErr w:type="spellEnd"/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°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Összes keménység</w:t>
            </w:r>
          </w:p>
        </w:tc>
      </w:tr>
      <w:tr w:rsidR="006143DC" w:rsidRPr="000422EE" w:rsidTr="006143DC">
        <w:trPr>
          <w:trHeight w:val="300"/>
        </w:trPr>
        <w:tc>
          <w:tcPr>
            <w:tcW w:w="24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43DC" w:rsidRPr="000422EE" w:rsidRDefault="006143DC" w:rsidP="006143DC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2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43DC" w:rsidRPr="000422EE" w:rsidRDefault="006143DC" w:rsidP="006143DC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43DC" w:rsidRPr="000422EE" w:rsidRDefault="006143DC" w:rsidP="006143DC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mg/l </w:t>
            </w:r>
            <w:proofErr w:type="spellStart"/>
            <w:r w:rsidRPr="000422EE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CaO</w:t>
            </w:r>
            <w:proofErr w:type="spellEnd"/>
          </w:p>
        </w:tc>
      </w:tr>
      <w:tr w:rsidR="006143DC" w:rsidRPr="000422EE" w:rsidTr="006143DC">
        <w:trPr>
          <w:trHeight w:val="300"/>
        </w:trPr>
        <w:tc>
          <w:tcPr>
            <w:tcW w:w="2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Berhida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karsztvíz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22-30</w:t>
            </w:r>
          </w:p>
        </w:tc>
        <w:tc>
          <w:tcPr>
            <w:tcW w:w="2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143DC" w:rsidRPr="000422EE" w:rsidRDefault="006143DC" w:rsidP="006143DC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 w:rsidRPr="000422EE">
              <w:rPr>
                <w:rFonts w:ascii="Arial" w:hAnsi="Arial" w:cs="Arial"/>
                <w:color w:val="000000"/>
                <w:sz w:val="22"/>
                <w:szCs w:val="22"/>
              </w:rPr>
              <w:t>220-300</w:t>
            </w:r>
          </w:p>
        </w:tc>
      </w:tr>
    </w:tbl>
    <w:p w:rsidR="006143DC" w:rsidRPr="000422EE" w:rsidRDefault="006143DC" w:rsidP="0045784D">
      <w:pPr>
        <w:spacing w:line="276" w:lineRule="auto"/>
        <w:jc w:val="both"/>
        <w:rPr>
          <w:rFonts w:ascii="Arial" w:hAnsi="Arial" w:cs="Arial"/>
        </w:rPr>
      </w:pPr>
    </w:p>
    <w:p w:rsidR="006143DC" w:rsidRPr="000422EE" w:rsidRDefault="008729B4" w:rsidP="0045784D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Víz keménysége Berhidán (forrás: Bakonykarszt </w:t>
      </w:r>
      <w:proofErr w:type="spellStart"/>
      <w:r w:rsidRPr="000422EE">
        <w:rPr>
          <w:rFonts w:ascii="Arial" w:hAnsi="Arial" w:cs="Arial"/>
        </w:rPr>
        <w:t>Zrt</w:t>
      </w:r>
      <w:proofErr w:type="spellEnd"/>
      <w:r w:rsidRPr="000422EE">
        <w:rPr>
          <w:rFonts w:ascii="Arial" w:hAnsi="Arial" w:cs="Arial"/>
        </w:rPr>
        <w:t>.)</w:t>
      </w:r>
    </w:p>
    <w:p w:rsidR="006143DC" w:rsidRDefault="006143DC" w:rsidP="0045784D">
      <w:pPr>
        <w:spacing w:line="276" w:lineRule="auto"/>
        <w:jc w:val="both"/>
        <w:rPr>
          <w:rFonts w:ascii="Arial" w:hAnsi="Arial" w:cs="Arial"/>
        </w:rPr>
      </w:pPr>
    </w:p>
    <w:p w:rsidR="00FC5F85" w:rsidRDefault="005328C3" w:rsidP="005328C3">
      <w:pPr>
        <w:spacing w:line="276" w:lineRule="auto"/>
        <w:jc w:val="center"/>
        <w:rPr>
          <w:rFonts w:ascii="Arial" w:hAnsi="Arial" w:cs="Arial"/>
        </w:rPr>
      </w:pPr>
      <w:r w:rsidRPr="005328C3">
        <w:rPr>
          <w:rFonts w:ascii="Arial" w:hAnsi="Arial" w:cs="Arial"/>
          <w:noProof/>
        </w:rPr>
        <w:drawing>
          <wp:inline distT="0" distB="0" distL="0" distR="0" wp14:anchorId="4D7648F5" wp14:editId="479AFC46">
            <wp:extent cx="3867150" cy="5244397"/>
            <wp:effectExtent l="0" t="0" r="0" b="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903744" cy="5294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5F85" w:rsidRPr="000422EE" w:rsidRDefault="00FC5F85" w:rsidP="006143DC">
      <w:pPr>
        <w:spacing w:line="276" w:lineRule="auto"/>
        <w:jc w:val="both"/>
        <w:rPr>
          <w:rFonts w:ascii="Arial" w:hAnsi="Arial" w:cs="Arial"/>
        </w:rPr>
      </w:pPr>
    </w:p>
    <w:p w:rsidR="00FC5F85" w:rsidRDefault="008729B4" w:rsidP="008729B4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>Vízminőségi adatok Berhida településen</w:t>
      </w:r>
    </w:p>
    <w:p w:rsidR="008729B4" w:rsidRPr="000422EE" w:rsidRDefault="008729B4" w:rsidP="008729B4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 xml:space="preserve">(forrás Bakonykarszt </w:t>
      </w:r>
      <w:proofErr w:type="spellStart"/>
      <w:r w:rsidRPr="000422EE">
        <w:rPr>
          <w:rFonts w:ascii="Arial" w:hAnsi="Arial" w:cs="Arial"/>
          <w:szCs w:val="24"/>
        </w:rPr>
        <w:t>Zrt</w:t>
      </w:r>
      <w:proofErr w:type="spellEnd"/>
      <w:r w:rsidRPr="000422EE">
        <w:rPr>
          <w:rFonts w:ascii="Arial" w:hAnsi="Arial" w:cs="Arial"/>
          <w:szCs w:val="24"/>
        </w:rPr>
        <w:t>. honlapja</w:t>
      </w:r>
    </w:p>
    <w:p w:rsidR="00CA55DC" w:rsidRPr="000422EE" w:rsidRDefault="00551F13" w:rsidP="0024570A">
      <w:pPr>
        <w:spacing w:line="276" w:lineRule="auto"/>
        <w:jc w:val="center"/>
        <w:rPr>
          <w:rFonts w:ascii="Arial" w:hAnsi="Arial" w:cs="Arial"/>
        </w:rPr>
      </w:pPr>
      <w:hyperlink r:id="rId45" w:history="1">
        <w:r w:rsidR="005328C3" w:rsidRPr="001D7572">
          <w:rPr>
            <w:rStyle w:val="Hiperhivatkozs"/>
            <w:rFonts w:ascii="Arial" w:hAnsi="Arial" w:cs="Arial"/>
          </w:rPr>
          <w:t>https://bakonykarszt.hu/hu/water_quality?region_city=409</w:t>
        </w:r>
      </w:hyperlink>
      <w:r w:rsidR="005328C3">
        <w:rPr>
          <w:rFonts w:ascii="Arial" w:hAnsi="Arial" w:cs="Arial"/>
        </w:rPr>
        <w:t xml:space="preserve"> </w:t>
      </w:r>
      <w:r w:rsidR="008729B4" w:rsidRPr="000422EE">
        <w:rPr>
          <w:rFonts w:ascii="Arial" w:hAnsi="Arial" w:cs="Arial"/>
        </w:rPr>
        <w:t>letöltés:202</w:t>
      </w:r>
      <w:r w:rsidR="005328C3">
        <w:rPr>
          <w:rFonts w:ascii="Arial" w:hAnsi="Arial" w:cs="Arial"/>
        </w:rPr>
        <w:t>5</w:t>
      </w:r>
      <w:r w:rsidR="008729B4" w:rsidRPr="000422EE">
        <w:rPr>
          <w:rFonts w:ascii="Arial" w:hAnsi="Arial" w:cs="Arial"/>
        </w:rPr>
        <w:t>.03.</w:t>
      </w:r>
      <w:r w:rsidR="005328C3">
        <w:rPr>
          <w:rFonts w:ascii="Arial" w:hAnsi="Arial" w:cs="Arial"/>
        </w:rPr>
        <w:t>07.</w:t>
      </w:r>
      <w:r w:rsidR="008729B4" w:rsidRPr="000422EE">
        <w:rPr>
          <w:rFonts w:ascii="Arial" w:hAnsi="Arial" w:cs="Arial"/>
        </w:rPr>
        <w:t>)</w:t>
      </w:r>
    </w:p>
    <w:p w:rsidR="008729B4" w:rsidRPr="0045784D" w:rsidRDefault="009337C1" w:rsidP="009337C1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  <w:i/>
          <w:iCs/>
          <w:u w:val="single"/>
        </w:rPr>
      </w:pPr>
      <w:r w:rsidRPr="0045784D">
        <w:rPr>
          <w:rFonts w:ascii="Arial" w:hAnsi="Arial" w:cs="Arial"/>
          <w:i/>
          <w:iCs/>
          <w:u w:val="single"/>
        </w:rPr>
        <w:lastRenderedPageBreak/>
        <w:t>Közcsatorna és szennyvíztisztítás</w:t>
      </w:r>
    </w:p>
    <w:p w:rsidR="009337C1" w:rsidRPr="000422EE" w:rsidRDefault="009337C1" w:rsidP="009337C1">
      <w:pPr>
        <w:spacing w:line="276" w:lineRule="auto"/>
        <w:jc w:val="both"/>
        <w:rPr>
          <w:rFonts w:ascii="Arial" w:hAnsi="Arial" w:cs="Arial"/>
        </w:rPr>
      </w:pPr>
    </w:p>
    <w:p w:rsidR="00CA55DC" w:rsidRPr="000422EE" w:rsidRDefault="001F348A" w:rsidP="00CA55DC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CA55DC" w:rsidRPr="000422EE">
        <w:rPr>
          <w:rFonts w:ascii="Arial" w:hAnsi="Arial" w:cs="Arial"/>
        </w:rPr>
        <w:t xml:space="preserve"> szennyvízelvezető rendszer részét képező Kiskovácsi utcában üzemelő I. MOBA átemelő akna (A Kiskovácsi utcában üzemelő szennyvízcsatorna a Kiskovácsi településrész, Küngös, Csajág községek szennyvizét összegyűjti és az I. MOBA aknába vezeti) és gépészeti berendezések felújítására elkészültek a tervek.</w:t>
      </w:r>
    </w:p>
    <w:p w:rsidR="00CA55DC" w:rsidRPr="000422EE" w:rsidRDefault="00CA55DC" w:rsidP="009337C1">
      <w:pPr>
        <w:spacing w:line="276" w:lineRule="auto"/>
        <w:jc w:val="both"/>
        <w:rPr>
          <w:rFonts w:ascii="Arial" w:hAnsi="Arial" w:cs="Arial"/>
        </w:rPr>
      </w:pPr>
    </w:p>
    <w:p w:rsidR="005F2680" w:rsidRPr="000422EE" w:rsidRDefault="005F2680" w:rsidP="005F2680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 vízminőségi adatokat a Bakonykarszt </w:t>
      </w:r>
      <w:proofErr w:type="spellStart"/>
      <w:r w:rsidRPr="000422EE">
        <w:rPr>
          <w:rFonts w:ascii="Arial" w:hAnsi="Arial" w:cs="Arial"/>
        </w:rPr>
        <w:t>Zrt</w:t>
      </w:r>
      <w:proofErr w:type="spellEnd"/>
      <w:r w:rsidRPr="000422EE">
        <w:rPr>
          <w:rFonts w:ascii="Arial" w:hAnsi="Arial" w:cs="Arial"/>
        </w:rPr>
        <w:t>. negyedévente frissíti. Az értékeket a frissítést megelőző 1 év méréseinek átlagából képezi.</w:t>
      </w:r>
    </w:p>
    <w:p w:rsidR="005F2680" w:rsidRDefault="005F2680" w:rsidP="009337C1">
      <w:pPr>
        <w:spacing w:line="276" w:lineRule="auto"/>
        <w:jc w:val="both"/>
        <w:rPr>
          <w:rFonts w:ascii="Arial" w:hAnsi="Arial" w:cs="Arial"/>
        </w:rPr>
      </w:pPr>
    </w:p>
    <w:p w:rsidR="00654153" w:rsidRDefault="00002D6E" w:rsidP="00002D6E">
      <w:pPr>
        <w:spacing w:line="276" w:lineRule="auto"/>
        <w:jc w:val="center"/>
        <w:rPr>
          <w:rFonts w:ascii="Arial" w:hAnsi="Arial" w:cs="Arial"/>
        </w:rPr>
      </w:pPr>
      <w:r w:rsidRPr="00002D6E">
        <w:rPr>
          <w:rFonts w:ascii="Arial" w:hAnsi="Arial" w:cs="Arial"/>
          <w:noProof/>
        </w:rPr>
        <w:drawing>
          <wp:inline distT="0" distB="0" distL="0" distR="0" wp14:anchorId="0133467E" wp14:editId="7F281648">
            <wp:extent cx="4162108" cy="5295900"/>
            <wp:effectExtent l="0" t="0" r="0" b="0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70910" cy="5307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4153" w:rsidRPr="000422EE" w:rsidRDefault="00654153" w:rsidP="009337C1">
      <w:pPr>
        <w:spacing w:line="276" w:lineRule="auto"/>
        <w:jc w:val="both"/>
        <w:rPr>
          <w:rFonts w:ascii="Arial" w:hAnsi="Arial" w:cs="Arial"/>
        </w:rPr>
      </w:pPr>
    </w:p>
    <w:p w:rsidR="005F2680" w:rsidRPr="000422EE" w:rsidRDefault="005F2680" w:rsidP="005F2680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>Szennyvíztisztító telepről kibocsátott tisztított szennyvíz laboreredményei</w:t>
      </w:r>
    </w:p>
    <w:p w:rsidR="00002D6E" w:rsidRDefault="005F2680" w:rsidP="00DD1619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47" w:history="1">
        <w:r w:rsidR="00002D6E" w:rsidRPr="001D7572">
          <w:rPr>
            <w:rStyle w:val="Hiperhivatkozs"/>
            <w:rFonts w:ascii="Arial" w:hAnsi="Arial" w:cs="Arial"/>
          </w:rPr>
          <w:t>https://bakonykarszt.hu/hu/sewage_quality?region_city=409</w:t>
        </w:r>
      </w:hyperlink>
      <w:r w:rsidR="00002D6E">
        <w:rPr>
          <w:rFonts w:ascii="Arial" w:hAnsi="Arial" w:cs="Arial"/>
        </w:rPr>
        <w:t xml:space="preserve"> </w:t>
      </w:r>
      <w:r w:rsidRPr="000422EE">
        <w:rPr>
          <w:rFonts w:ascii="Arial" w:hAnsi="Arial" w:cs="Arial"/>
        </w:rPr>
        <w:t>letöltve: 202</w:t>
      </w:r>
      <w:r w:rsidR="00002D6E">
        <w:rPr>
          <w:rFonts w:ascii="Arial" w:hAnsi="Arial" w:cs="Arial"/>
        </w:rPr>
        <w:t>5</w:t>
      </w:r>
      <w:r w:rsidRPr="000422EE">
        <w:rPr>
          <w:rFonts w:ascii="Arial" w:hAnsi="Arial" w:cs="Arial"/>
        </w:rPr>
        <w:t>.03</w:t>
      </w:r>
      <w:r w:rsidR="00002D6E">
        <w:rPr>
          <w:rFonts w:ascii="Arial" w:hAnsi="Arial" w:cs="Arial"/>
        </w:rPr>
        <w:t>.07</w:t>
      </w:r>
      <w:r w:rsidRPr="000422EE">
        <w:rPr>
          <w:rFonts w:ascii="Arial" w:hAnsi="Arial" w:cs="Arial"/>
        </w:rPr>
        <w:t>)</w:t>
      </w:r>
    </w:p>
    <w:p w:rsidR="001F348A" w:rsidRDefault="001F348A" w:rsidP="00DD1619">
      <w:pPr>
        <w:spacing w:line="276" w:lineRule="auto"/>
        <w:jc w:val="center"/>
        <w:rPr>
          <w:rFonts w:ascii="Arial" w:hAnsi="Arial" w:cs="Arial"/>
        </w:rPr>
      </w:pPr>
    </w:p>
    <w:p w:rsidR="0024570A" w:rsidRDefault="0024570A" w:rsidP="00DD1619">
      <w:pPr>
        <w:spacing w:line="276" w:lineRule="auto"/>
        <w:jc w:val="center"/>
        <w:rPr>
          <w:rFonts w:ascii="Arial" w:hAnsi="Arial" w:cs="Arial"/>
        </w:rPr>
      </w:pPr>
    </w:p>
    <w:p w:rsidR="0024570A" w:rsidRPr="000422EE" w:rsidRDefault="0024570A" w:rsidP="00DD1619">
      <w:pPr>
        <w:spacing w:line="276" w:lineRule="auto"/>
        <w:jc w:val="center"/>
        <w:rPr>
          <w:rFonts w:ascii="Arial" w:hAnsi="Arial" w:cs="Arial"/>
        </w:rPr>
      </w:pPr>
    </w:p>
    <w:p w:rsidR="00A2569D" w:rsidRPr="00F80DCF" w:rsidRDefault="00A2569D" w:rsidP="00F80DCF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  <w:i/>
          <w:iCs/>
        </w:rPr>
      </w:pPr>
      <w:proofErr w:type="spellStart"/>
      <w:r w:rsidRPr="00F80DCF">
        <w:rPr>
          <w:rFonts w:ascii="Arial" w:hAnsi="Arial" w:cs="Arial"/>
          <w:i/>
          <w:iCs/>
        </w:rPr>
        <w:lastRenderedPageBreak/>
        <w:t>Peremartoni</w:t>
      </w:r>
      <w:proofErr w:type="spellEnd"/>
      <w:r w:rsidRPr="00F80DCF">
        <w:rPr>
          <w:rFonts w:ascii="Arial" w:hAnsi="Arial" w:cs="Arial"/>
          <w:i/>
          <w:iCs/>
        </w:rPr>
        <w:t xml:space="preserve"> ipari szennyvíztisztító</w:t>
      </w:r>
    </w:p>
    <w:p w:rsidR="00A2569D" w:rsidRPr="000422EE" w:rsidRDefault="00A2569D" w:rsidP="00A2569D">
      <w:pPr>
        <w:spacing w:line="276" w:lineRule="auto"/>
        <w:jc w:val="both"/>
        <w:rPr>
          <w:rFonts w:ascii="Arial" w:hAnsi="Arial" w:cs="Arial"/>
        </w:rPr>
      </w:pPr>
    </w:p>
    <w:p w:rsidR="005F2680" w:rsidRPr="000422EE" w:rsidRDefault="00A2569D" w:rsidP="00A2569D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Peremarton-Berhidán, a </w:t>
      </w:r>
      <w:proofErr w:type="spellStart"/>
      <w:r w:rsidRPr="000422EE">
        <w:rPr>
          <w:rFonts w:ascii="Arial" w:hAnsi="Arial" w:cs="Arial"/>
        </w:rPr>
        <w:t>Peremartoni</w:t>
      </w:r>
      <w:proofErr w:type="spellEnd"/>
      <w:r w:rsidRPr="000422EE">
        <w:rPr>
          <w:rFonts w:ascii="Arial" w:hAnsi="Arial" w:cs="Arial"/>
        </w:rPr>
        <w:t xml:space="preserve"> Ipari Park és Inkubátorház Kft. üzemeltetésében lévő (korábbi </w:t>
      </w:r>
      <w:proofErr w:type="spellStart"/>
      <w:r w:rsidRPr="000422EE">
        <w:rPr>
          <w:rFonts w:ascii="Arial" w:hAnsi="Arial" w:cs="Arial"/>
        </w:rPr>
        <w:t>Peremartoni</w:t>
      </w:r>
      <w:proofErr w:type="spellEnd"/>
      <w:r w:rsidRPr="000422EE">
        <w:rPr>
          <w:rFonts w:ascii="Arial" w:hAnsi="Arial" w:cs="Arial"/>
        </w:rPr>
        <w:t xml:space="preserve"> Vegyipari Vállalat) ipartelep területén több kisebb, főként szerves vegyipari anyagokat gyártó üzem működik (pl. </w:t>
      </w:r>
      <w:proofErr w:type="spellStart"/>
      <w:r w:rsidRPr="000422EE">
        <w:rPr>
          <w:rFonts w:ascii="Arial" w:hAnsi="Arial" w:cs="Arial"/>
        </w:rPr>
        <w:t>Peremartoni</w:t>
      </w:r>
      <w:proofErr w:type="spellEnd"/>
      <w:r w:rsidRPr="000422EE">
        <w:rPr>
          <w:rFonts w:ascii="Arial" w:hAnsi="Arial" w:cs="Arial"/>
        </w:rPr>
        <w:t xml:space="preserve"> </w:t>
      </w:r>
      <w:proofErr w:type="spellStart"/>
      <w:r w:rsidRPr="000422EE">
        <w:rPr>
          <w:rFonts w:ascii="Arial" w:hAnsi="Arial" w:cs="Arial"/>
        </w:rPr>
        <w:t>Fertilizers</w:t>
      </w:r>
      <w:proofErr w:type="spellEnd"/>
      <w:r w:rsidRPr="000422EE">
        <w:rPr>
          <w:rFonts w:ascii="Arial" w:hAnsi="Arial" w:cs="Arial"/>
        </w:rPr>
        <w:t xml:space="preserve"> Kft. stb.), mely üzemek szennyvizét az Ipari Park Kft. tisztítja. A szennyvíztisztítás semlegesítésből, ülepítőből, kiegyenlítésből áll és a tisztított szennyvíz befogadója: a Káloz-patakon keresztül a Nádor-csatorna.</w:t>
      </w:r>
    </w:p>
    <w:p w:rsidR="0026551C" w:rsidRDefault="0026551C" w:rsidP="00A2569D">
      <w:pPr>
        <w:spacing w:line="276" w:lineRule="auto"/>
        <w:jc w:val="both"/>
        <w:rPr>
          <w:rFonts w:ascii="Arial" w:hAnsi="Arial" w:cs="Arial"/>
        </w:rPr>
      </w:pPr>
    </w:p>
    <w:p w:rsidR="009C3365" w:rsidRPr="007A50B0" w:rsidRDefault="00AB1A5D" w:rsidP="006C0E02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</w:rPr>
      </w:pPr>
      <w:r w:rsidRPr="007A50B0">
        <w:rPr>
          <w:rFonts w:ascii="Arial" w:hAnsi="Arial" w:cs="Arial"/>
          <w:i/>
          <w:iCs/>
        </w:rPr>
        <w:t>Kiskovácsi bűzhatás</w:t>
      </w:r>
      <w:r w:rsidR="00F80DCF" w:rsidRPr="007A50B0">
        <w:rPr>
          <w:rFonts w:ascii="Arial" w:hAnsi="Arial" w:cs="Arial"/>
          <w:i/>
          <w:iCs/>
        </w:rPr>
        <w:t xml:space="preserve"> </w:t>
      </w:r>
    </w:p>
    <w:p w:rsidR="007A50B0" w:rsidRPr="007A50B0" w:rsidRDefault="007A50B0" w:rsidP="007A50B0">
      <w:pPr>
        <w:pStyle w:val="Listaszerbekezds"/>
        <w:spacing w:line="276" w:lineRule="auto"/>
        <w:ind w:left="792"/>
        <w:jc w:val="both"/>
        <w:rPr>
          <w:rFonts w:ascii="Arial" w:hAnsi="Arial" w:cs="Arial"/>
        </w:rPr>
      </w:pPr>
    </w:p>
    <w:p w:rsidR="00922728" w:rsidRPr="009627A3" w:rsidRDefault="001F348A" w:rsidP="00F80DCF">
      <w:pPr>
        <w:spacing w:line="276" w:lineRule="auto"/>
        <w:jc w:val="both"/>
        <w:rPr>
          <w:rFonts w:ascii="Arial" w:hAnsi="Arial" w:cs="Arial"/>
        </w:rPr>
      </w:pPr>
      <w:r w:rsidRPr="009627A3">
        <w:rPr>
          <w:rFonts w:ascii="Arial" w:hAnsi="Arial" w:cs="Arial"/>
        </w:rPr>
        <w:t>Há</w:t>
      </w:r>
      <w:r w:rsidR="009627A3" w:rsidRPr="009627A3">
        <w:rPr>
          <w:rFonts w:ascii="Arial" w:hAnsi="Arial" w:cs="Arial"/>
        </w:rPr>
        <w:t>r</w:t>
      </w:r>
      <w:r w:rsidRPr="009627A3">
        <w:rPr>
          <w:rFonts w:ascii="Arial" w:hAnsi="Arial" w:cs="Arial"/>
        </w:rPr>
        <w:t>om település, Csajág, Küngös és Berhida</w:t>
      </w:r>
      <w:r w:rsidR="009C3365" w:rsidRPr="009627A3">
        <w:rPr>
          <w:rFonts w:ascii="Arial" w:hAnsi="Arial" w:cs="Arial"/>
        </w:rPr>
        <w:t xml:space="preserve"> Kiskovácsi településrésze egy szennyvíznyomvonalon van mielőtt a KEHOP</w:t>
      </w:r>
      <w:r w:rsidR="00922728" w:rsidRPr="009627A3">
        <w:rPr>
          <w:rFonts w:ascii="Arial" w:hAnsi="Arial" w:cs="Arial"/>
        </w:rPr>
        <w:t>-</w:t>
      </w:r>
      <w:proofErr w:type="spellStart"/>
      <w:r w:rsidR="009C3365" w:rsidRPr="009627A3">
        <w:rPr>
          <w:rFonts w:ascii="Arial" w:hAnsi="Arial" w:cs="Arial"/>
        </w:rPr>
        <w:t>os</w:t>
      </w:r>
      <w:proofErr w:type="spellEnd"/>
      <w:r w:rsidR="009C3365" w:rsidRPr="009627A3">
        <w:rPr>
          <w:rFonts w:ascii="Arial" w:hAnsi="Arial" w:cs="Arial"/>
        </w:rPr>
        <w:t xml:space="preserve"> forrásból közel 1Mrd Ft értékben felújított és kibővített szennyvíztisztítóba becsatlakozik</w:t>
      </w:r>
      <w:r w:rsidR="00922728" w:rsidRPr="009627A3">
        <w:rPr>
          <w:rFonts w:ascii="Arial" w:hAnsi="Arial" w:cs="Arial"/>
        </w:rPr>
        <w:t>. A szennyvízátemelők nem megfelelő működése miatt évek óta állandósult az időnként elviselhetetlen szaghatás és az utóbbi időben a szennyvízhálózat rendszeres dugulás</w:t>
      </w:r>
      <w:r w:rsidR="007A50B0">
        <w:rPr>
          <w:rFonts w:ascii="Arial" w:hAnsi="Arial" w:cs="Arial"/>
        </w:rPr>
        <w:t>a</w:t>
      </w:r>
      <w:r w:rsidR="00922728" w:rsidRPr="009627A3">
        <w:rPr>
          <w:rFonts w:ascii="Arial" w:hAnsi="Arial" w:cs="Arial"/>
        </w:rPr>
        <w:t>, amit a hálózaton lévő szen</w:t>
      </w:r>
      <w:r w:rsidR="001E37B6">
        <w:rPr>
          <w:rFonts w:ascii="Arial" w:hAnsi="Arial" w:cs="Arial"/>
        </w:rPr>
        <w:t>n</w:t>
      </w:r>
      <w:r w:rsidR="00922728" w:rsidRPr="009627A3">
        <w:rPr>
          <w:rFonts w:ascii="Arial" w:hAnsi="Arial" w:cs="Arial"/>
        </w:rPr>
        <w:t>yvíz</w:t>
      </w:r>
      <w:r w:rsidR="001E37B6">
        <w:rPr>
          <w:rFonts w:ascii="Arial" w:hAnsi="Arial" w:cs="Arial"/>
        </w:rPr>
        <w:t xml:space="preserve"> </w:t>
      </w:r>
      <w:r w:rsidR="00922728" w:rsidRPr="009627A3">
        <w:rPr>
          <w:rFonts w:ascii="Arial" w:hAnsi="Arial" w:cs="Arial"/>
        </w:rPr>
        <w:t xml:space="preserve">aknák falazatából kihulló betondarabok okoztak. Mindkét hiba a településen lévő szennyvíz átemelő rendszerben keletkezett, és a megengedettnél nagyobb </w:t>
      </w:r>
      <w:proofErr w:type="gramStart"/>
      <w:r w:rsidR="00922728" w:rsidRPr="009627A3">
        <w:rPr>
          <w:rFonts w:ascii="Arial" w:hAnsi="Arial" w:cs="Arial"/>
        </w:rPr>
        <w:t>koncentrációban</w:t>
      </w:r>
      <w:proofErr w:type="gramEnd"/>
      <w:r w:rsidR="00922728" w:rsidRPr="009627A3">
        <w:rPr>
          <w:rFonts w:ascii="Arial" w:hAnsi="Arial" w:cs="Arial"/>
        </w:rPr>
        <w:t xml:space="preserve"> jelen lévő kénhidrogén gázból adódik</w:t>
      </w:r>
      <w:r w:rsidR="00CC33A8" w:rsidRPr="009627A3">
        <w:rPr>
          <w:rFonts w:ascii="Arial" w:hAnsi="Arial" w:cs="Arial"/>
        </w:rPr>
        <w:t>. A szennyvízaknák falazatának javítása megtörtént.</w:t>
      </w:r>
    </w:p>
    <w:p w:rsidR="00CC33A8" w:rsidRPr="009627A3" w:rsidRDefault="00CC33A8" w:rsidP="00F80DCF">
      <w:pPr>
        <w:spacing w:line="276" w:lineRule="auto"/>
        <w:jc w:val="both"/>
        <w:rPr>
          <w:rFonts w:ascii="Arial" w:hAnsi="Arial" w:cs="Arial"/>
        </w:rPr>
      </w:pPr>
    </w:p>
    <w:p w:rsidR="00CC33A8" w:rsidRPr="009627A3" w:rsidRDefault="003A3DB1" w:rsidP="00F80DCF">
      <w:pPr>
        <w:spacing w:line="276" w:lineRule="auto"/>
        <w:jc w:val="both"/>
        <w:rPr>
          <w:rFonts w:ascii="Arial" w:hAnsi="Arial" w:cs="Arial"/>
        </w:rPr>
      </w:pPr>
      <w:r w:rsidRPr="009627A3">
        <w:rPr>
          <w:rFonts w:ascii="Arial" w:hAnsi="Arial" w:cs="Arial"/>
        </w:rPr>
        <w:t>A szaghatás megszüntetésére kormányzati segítséget kaptunk, melyhely 2022</w:t>
      </w:r>
      <w:r w:rsidR="009627A3">
        <w:rPr>
          <w:rFonts w:ascii="Arial" w:hAnsi="Arial" w:cs="Arial"/>
        </w:rPr>
        <w:t xml:space="preserve"> </w:t>
      </w:r>
      <w:r w:rsidRPr="009627A3">
        <w:rPr>
          <w:rFonts w:ascii="Arial" w:hAnsi="Arial" w:cs="Arial"/>
        </w:rPr>
        <w:t>végén 60 millió forintos forrást biztosítottak az önkormányzatok részére a KEHOP-</w:t>
      </w:r>
      <w:proofErr w:type="spellStart"/>
      <w:r w:rsidRPr="009627A3">
        <w:rPr>
          <w:rFonts w:ascii="Arial" w:hAnsi="Arial" w:cs="Arial"/>
        </w:rPr>
        <w:t>os</w:t>
      </w:r>
      <w:proofErr w:type="spellEnd"/>
      <w:r w:rsidRPr="009627A3">
        <w:rPr>
          <w:rFonts w:ascii="Arial" w:hAnsi="Arial" w:cs="Arial"/>
        </w:rPr>
        <w:t xml:space="preserve"> pályázat el nem számolható önrészeként. A gyakorlati lebonyolítás, közbeszerzési pályázat kiírás az Építési és Közlekedési Minisztérium feladata.</w:t>
      </w:r>
    </w:p>
    <w:p w:rsidR="00514EDF" w:rsidRPr="000422EE" w:rsidRDefault="00514EDF" w:rsidP="00A2569D">
      <w:pPr>
        <w:spacing w:line="276" w:lineRule="auto"/>
        <w:jc w:val="both"/>
        <w:rPr>
          <w:rFonts w:ascii="Arial" w:hAnsi="Arial" w:cs="Arial"/>
        </w:rPr>
      </w:pPr>
    </w:p>
    <w:p w:rsidR="0026551C" w:rsidRPr="0045784D" w:rsidRDefault="0026551C" w:rsidP="0026551C">
      <w:pPr>
        <w:pStyle w:val="Listaszerbekezds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u w:val="single"/>
        </w:rPr>
      </w:pPr>
      <w:r w:rsidRPr="0045784D">
        <w:rPr>
          <w:rFonts w:ascii="Arial" w:hAnsi="Arial" w:cs="Arial"/>
          <w:b/>
          <w:bCs/>
          <w:u w:val="single"/>
        </w:rPr>
        <w:t>Természetvédelem</w:t>
      </w:r>
    </w:p>
    <w:p w:rsidR="0026551C" w:rsidRPr="000422EE" w:rsidRDefault="0026551C" w:rsidP="0026551C">
      <w:pPr>
        <w:spacing w:line="276" w:lineRule="auto"/>
        <w:jc w:val="both"/>
        <w:rPr>
          <w:rFonts w:ascii="Arial" w:hAnsi="Arial" w:cs="Arial"/>
        </w:rPr>
      </w:pPr>
    </w:p>
    <w:p w:rsidR="0026551C" w:rsidRPr="0045784D" w:rsidRDefault="0026551C" w:rsidP="0026551C">
      <w:pPr>
        <w:pStyle w:val="Listaszerbekezds"/>
        <w:numPr>
          <w:ilvl w:val="1"/>
          <w:numId w:val="2"/>
        </w:numPr>
        <w:spacing w:line="276" w:lineRule="auto"/>
        <w:jc w:val="both"/>
        <w:rPr>
          <w:rFonts w:ascii="Arial" w:hAnsi="Arial" w:cs="Arial"/>
          <w:i/>
          <w:iCs/>
          <w:u w:val="single"/>
        </w:rPr>
      </w:pPr>
      <w:r w:rsidRPr="0045784D">
        <w:rPr>
          <w:rFonts w:ascii="Arial" w:hAnsi="Arial" w:cs="Arial"/>
          <w:i/>
          <w:iCs/>
          <w:u w:val="single"/>
        </w:rPr>
        <w:t>Zöldterületek. zöldfelületek</w:t>
      </w:r>
    </w:p>
    <w:p w:rsidR="0026551C" w:rsidRPr="000422EE" w:rsidRDefault="0026551C" w:rsidP="0026551C">
      <w:pPr>
        <w:spacing w:line="276" w:lineRule="auto"/>
        <w:jc w:val="both"/>
        <w:rPr>
          <w:rFonts w:ascii="Arial" w:hAnsi="Arial" w:cs="Arial"/>
        </w:rPr>
      </w:pPr>
    </w:p>
    <w:p w:rsidR="0026551C" w:rsidRPr="000422EE" w:rsidRDefault="0026551C" w:rsidP="0026551C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A Település Ellátó Szervezet (TESZ) az önkormányzati tulajdonú zöldfelületet gondozza</w:t>
      </w:r>
      <w:r w:rsidR="001954B6" w:rsidRPr="000422EE">
        <w:rPr>
          <w:rFonts w:ascii="Arial" w:hAnsi="Arial" w:cs="Arial"/>
        </w:rPr>
        <w:t>.</w:t>
      </w:r>
      <w:r w:rsidRPr="000422EE">
        <w:rPr>
          <w:rFonts w:ascii="Arial" w:hAnsi="Arial" w:cs="Arial"/>
        </w:rPr>
        <w:t xml:space="preserve"> </w:t>
      </w:r>
      <w:r w:rsidR="001954B6" w:rsidRPr="000422EE">
        <w:rPr>
          <w:rFonts w:ascii="Arial" w:hAnsi="Arial" w:cs="Arial"/>
        </w:rPr>
        <w:t>A</w:t>
      </w:r>
      <w:r w:rsidRPr="000422EE">
        <w:rPr>
          <w:rFonts w:ascii="Arial" w:hAnsi="Arial" w:cs="Arial"/>
        </w:rPr>
        <w:t xml:space="preserve"> parkokban</w:t>
      </w:r>
      <w:r w:rsidR="001954B6" w:rsidRPr="000422EE">
        <w:rPr>
          <w:rFonts w:ascii="Arial" w:hAnsi="Arial" w:cs="Arial"/>
        </w:rPr>
        <w:t xml:space="preserve"> és játszótereken</w:t>
      </w:r>
      <w:r w:rsidRPr="000422EE">
        <w:rPr>
          <w:rFonts w:ascii="Arial" w:hAnsi="Arial" w:cs="Arial"/>
        </w:rPr>
        <w:t xml:space="preserve"> rendszeresen nyírják a füvet, gondozzák a fákat, virágokat, cserjéket. </w:t>
      </w:r>
      <w:r w:rsidR="001954B6" w:rsidRPr="000422EE">
        <w:rPr>
          <w:rFonts w:ascii="Arial" w:hAnsi="Arial" w:cs="Arial"/>
        </w:rPr>
        <w:t>E</w:t>
      </w:r>
      <w:r w:rsidRPr="000422EE">
        <w:rPr>
          <w:rFonts w:ascii="Arial" w:hAnsi="Arial" w:cs="Arial"/>
        </w:rPr>
        <w:t>lvég</w:t>
      </w:r>
      <w:r w:rsidR="001954B6" w:rsidRPr="000422EE">
        <w:rPr>
          <w:rFonts w:ascii="Arial" w:hAnsi="Arial" w:cs="Arial"/>
        </w:rPr>
        <w:t>ezte</w:t>
      </w:r>
      <w:r w:rsidRPr="000422EE">
        <w:rPr>
          <w:rFonts w:ascii="Arial" w:hAnsi="Arial" w:cs="Arial"/>
        </w:rPr>
        <w:t xml:space="preserve"> az útmenti fák </w:t>
      </w:r>
      <w:proofErr w:type="spellStart"/>
      <w:r w:rsidRPr="000422EE">
        <w:rPr>
          <w:rFonts w:ascii="Arial" w:hAnsi="Arial" w:cs="Arial"/>
        </w:rPr>
        <w:t>űrszelvényezését</w:t>
      </w:r>
      <w:proofErr w:type="spellEnd"/>
      <w:r w:rsidR="001954B6" w:rsidRPr="000422EE">
        <w:rPr>
          <w:rFonts w:ascii="Arial" w:hAnsi="Arial" w:cs="Arial"/>
        </w:rPr>
        <w:t>, valamint vizsgálat alapján elvégzi a beteg és veszélyes fák kivágását, és gondoskodik azok pótlásáról.</w:t>
      </w:r>
    </w:p>
    <w:p w:rsidR="008B5522" w:rsidRPr="000422EE" w:rsidRDefault="008B5522" w:rsidP="0026551C">
      <w:pPr>
        <w:spacing w:line="276" w:lineRule="auto"/>
        <w:jc w:val="both"/>
        <w:rPr>
          <w:rFonts w:ascii="Arial" w:hAnsi="Arial" w:cs="Arial"/>
        </w:rPr>
      </w:pPr>
    </w:p>
    <w:p w:rsidR="003B2748" w:rsidRPr="0045784D" w:rsidRDefault="003B2748" w:rsidP="003B2748">
      <w:pPr>
        <w:pStyle w:val="Listaszerbekezds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  <w:u w:val="single"/>
        </w:rPr>
      </w:pPr>
      <w:r w:rsidRPr="0045784D">
        <w:rPr>
          <w:rFonts w:ascii="Arial" w:hAnsi="Arial" w:cs="Arial"/>
          <w:b/>
          <w:bCs/>
          <w:u w:val="single"/>
        </w:rPr>
        <w:t>Területi adatok</w:t>
      </w:r>
    </w:p>
    <w:p w:rsidR="0045784D" w:rsidRPr="0045784D" w:rsidRDefault="0045784D" w:rsidP="0045784D">
      <w:pPr>
        <w:spacing w:line="276" w:lineRule="auto"/>
        <w:jc w:val="both"/>
        <w:rPr>
          <w:rFonts w:ascii="Arial" w:hAnsi="Arial" w:cs="Arial"/>
        </w:rPr>
      </w:pP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50"/>
        <w:gridCol w:w="1349"/>
        <w:gridCol w:w="925"/>
        <w:gridCol w:w="849"/>
        <w:gridCol w:w="1014"/>
        <w:gridCol w:w="1117"/>
        <w:gridCol w:w="1220"/>
        <w:gridCol w:w="1132"/>
      </w:tblGrid>
      <w:tr w:rsidR="0045784D" w:rsidRPr="0045784D" w:rsidTr="0045784D">
        <w:trPr>
          <w:tblCellSpacing w:w="15" w:type="dxa"/>
        </w:trPr>
        <w:tc>
          <w:tcPr>
            <w:tcW w:w="0" w:type="auto"/>
            <w:gridSpan w:val="8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26154C"/>
            <w:hideMark/>
          </w:tcPr>
          <w:p w:rsidR="0045784D" w:rsidRPr="0045784D" w:rsidRDefault="0045784D" w:rsidP="0045784D">
            <w:pPr>
              <w:pStyle w:val="Listaszerbekezds"/>
              <w:numPr>
                <w:ilvl w:val="0"/>
                <w:numId w:val="2"/>
              </w:numPr>
            </w:pPr>
            <w:r w:rsidRPr="0045784D">
              <w:rPr>
                <w:rFonts w:ascii="Arial" w:hAnsi="Arial" w:cs="Arial"/>
                <w:b/>
                <w:bCs/>
                <w:color w:val="FFFFFF"/>
                <w:sz w:val="27"/>
                <w:szCs w:val="27"/>
              </w:rPr>
              <w:t>Földrészlet statisztika fekvésenként</w:t>
            </w: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fekvés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földrészletek száma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egyéb önálló épületek száma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egyéb önálló lakások száma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összes terület (m2)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legkisebb földrészlet terület (m2)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legnagyobb földrészlet terület (m2)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átlagos földrészlet terület (m2)</w:t>
            </w: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lastRenderedPageBreak/>
              <w:t>belterület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2418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93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875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4039444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65684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1671</w:t>
            </w: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külterület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856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36359316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3266001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42475</w:t>
            </w: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zártkert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764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2324603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38169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3043</w:t>
            </w: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 w:val="27"/>
                <w:szCs w:val="27"/>
              </w:rPr>
              <w:t>ÖSSZESEN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4038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97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890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42723363</w:t>
            </w:r>
          </w:p>
        </w:tc>
        <w:tc>
          <w:tcPr>
            <w:tcW w:w="0" w:type="auto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</w:p>
        </w:tc>
      </w:tr>
    </w:tbl>
    <w:p w:rsidR="0045784D" w:rsidRDefault="0045784D" w:rsidP="0045784D">
      <w:pPr>
        <w:overflowPunct/>
        <w:autoSpaceDE/>
        <w:autoSpaceDN/>
        <w:adjustRightInd/>
        <w:rPr>
          <w:rFonts w:ascii="Arial" w:eastAsia="Times New Roman" w:hAnsi="Arial" w:cs="Arial"/>
          <w:color w:val="26154C"/>
          <w:szCs w:val="24"/>
        </w:rPr>
      </w:pPr>
    </w:p>
    <w:p w:rsidR="0045784D" w:rsidRPr="0045784D" w:rsidRDefault="0045784D" w:rsidP="0045784D">
      <w:pPr>
        <w:overflowPunct/>
        <w:autoSpaceDE/>
        <w:autoSpaceDN/>
        <w:adjustRightInd/>
        <w:rPr>
          <w:rFonts w:ascii="Arial" w:eastAsia="Times New Roman" w:hAnsi="Arial" w:cs="Arial"/>
          <w:szCs w:val="24"/>
        </w:rPr>
      </w:pP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01"/>
        <w:gridCol w:w="1453"/>
        <w:gridCol w:w="1239"/>
        <w:gridCol w:w="1197"/>
        <w:gridCol w:w="1225"/>
        <w:gridCol w:w="1438"/>
        <w:gridCol w:w="1107"/>
        <w:gridCol w:w="96"/>
      </w:tblGrid>
      <w:tr w:rsidR="0045784D" w:rsidRPr="0045784D" w:rsidTr="0045784D">
        <w:trPr>
          <w:tblCellSpacing w:w="15" w:type="dxa"/>
        </w:trPr>
        <w:tc>
          <w:tcPr>
            <w:tcW w:w="0" w:type="auto"/>
            <w:gridSpan w:val="8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26154C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Cs w:val="24"/>
              </w:rPr>
            </w:pPr>
            <w:r w:rsidRPr="0045784D">
              <w:rPr>
                <w:rFonts w:ascii="Arial" w:eastAsia="Times New Roman" w:hAnsi="Arial" w:cs="Arial"/>
                <w:b/>
                <w:bCs/>
                <w:color w:val="FFFFFF"/>
                <w:sz w:val="27"/>
                <w:szCs w:val="27"/>
              </w:rPr>
              <w:t xml:space="preserve">Földrészlet </w:t>
            </w:r>
            <w:proofErr w:type="gramStart"/>
            <w:r w:rsidRPr="0045784D">
              <w:rPr>
                <w:rFonts w:ascii="Arial" w:eastAsia="Times New Roman" w:hAnsi="Arial" w:cs="Arial"/>
                <w:b/>
                <w:bCs/>
                <w:color w:val="FFFFFF"/>
                <w:sz w:val="27"/>
                <w:szCs w:val="27"/>
              </w:rPr>
              <w:t>statisztika művelési</w:t>
            </w:r>
            <w:proofErr w:type="gramEnd"/>
            <w:r w:rsidRPr="0045784D">
              <w:rPr>
                <w:rFonts w:ascii="Arial" w:eastAsia="Times New Roman" w:hAnsi="Arial" w:cs="Arial"/>
                <w:b/>
                <w:bCs/>
                <w:color w:val="FFFFFF"/>
                <w:sz w:val="27"/>
                <w:szCs w:val="27"/>
              </w:rPr>
              <w:t xml:space="preserve"> áganként</w:t>
            </w: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művelési ág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földrészletek száma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proofErr w:type="spellStart"/>
            <w:r w:rsidRPr="0045784D">
              <w:rPr>
                <w:rFonts w:eastAsia="Times New Roman"/>
                <w:b/>
                <w:bCs/>
                <w:szCs w:val="24"/>
              </w:rPr>
              <w:t>alrészletek</w:t>
            </w:r>
            <w:proofErr w:type="spellEnd"/>
            <w:r w:rsidRPr="0045784D">
              <w:rPr>
                <w:rFonts w:eastAsia="Times New Roman"/>
                <w:b/>
                <w:bCs/>
                <w:szCs w:val="24"/>
              </w:rPr>
              <w:t xml:space="preserve"> száma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 xml:space="preserve">összes </w:t>
            </w:r>
            <w:proofErr w:type="spellStart"/>
            <w:r w:rsidRPr="0045784D">
              <w:rPr>
                <w:rFonts w:eastAsia="Times New Roman"/>
                <w:b/>
                <w:bCs/>
                <w:szCs w:val="24"/>
              </w:rPr>
              <w:t>alrészlet</w:t>
            </w:r>
            <w:proofErr w:type="spellEnd"/>
            <w:r w:rsidRPr="0045784D">
              <w:rPr>
                <w:rFonts w:eastAsia="Times New Roman"/>
                <w:b/>
                <w:bCs/>
                <w:szCs w:val="24"/>
              </w:rPr>
              <w:t xml:space="preserve"> terület (m2)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 xml:space="preserve">legkisebb </w:t>
            </w:r>
            <w:proofErr w:type="spellStart"/>
            <w:r w:rsidRPr="0045784D">
              <w:rPr>
                <w:rFonts w:eastAsia="Times New Roman"/>
                <w:b/>
                <w:bCs/>
                <w:szCs w:val="24"/>
              </w:rPr>
              <w:t>alrészlet</w:t>
            </w:r>
            <w:proofErr w:type="spellEnd"/>
            <w:r w:rsidRPr="0045784D">
              <w:rPr>
                <w:rFonts w:eastAsia="Times New Roman"/>
                <w:b/>
                <w:bCs/>
                <w:szCs w:val="24"/>
              </w:rPr>
              <w:t xml:space="preserve"> terület (m2)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 xml:space="preserve">legnagyobb </w:t>
            </w:r>
            <w:proofErr w:type="spellStart"/>
            <w:r w:rsidRPr="0045784D">
              <w:rPr>
                <w:rFonts w:eastAsia="Times New Roman"/>
                <w:b/>
                <w:bCs/>
                <w:szCs w:val="24"/>
              </w:rPr>
              <w:t>alrészlet</w:t>
            </w:r>
            <w:proofErr w:type="spellEnd"/>
            <w:r w:rsidRPr="0045784D">
              <w:rPr>
                <w:rFonts w:eastAsia="Times New Roman"/>
                <w:b/>
                <w:bCs/>
                <w:szCs w:val="24"/>
              </w:rPr>
              <w:t xml:space="preserve"> terület (m2)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center"/>
              <w:rPr>
                <w:rFonts w:eastAsia="Times New Roman"/>
                <w:b/>
                <w:bCs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 xml:space="preserve">átlagos </w:t>
            </w:r>
            <w:proofErr w:type="spellStart"/>
            <w:r w:rsidRPr="0045784D">
              <w:rPr>
                <w:rFonts w:eastAsia="Times New Roman"/>
                <w:b/>
                <w:bCs/>
                <w:szCs w:val="24"/>
              </w:rPr>
              <w:t>alrészlet</w:t>
            </w:r>
            <w:proofErr w:type="spellEnd"/>
            <w:r w:rsidRPr="0045784D">
              <w:rPr>
                <w:rFonts w:eastAsia="Times New Roman"/>
                <w:b/>
                <w:bCs/>
                <w:szCs w:val="24"/>
              </w:rPr>
              <w:t xml:space="preserve"> terület (m2)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erdő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5048067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1435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2606001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144230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fásított terület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18572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443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6755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1688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gyümölcsös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64849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453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5866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1801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kert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147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148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143978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4981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973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kivett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2821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2822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7250323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273150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2569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legelő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3773705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79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260322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28807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nádas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18016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18016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18016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18016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rét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104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108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740616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54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117133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6858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szántó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823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1137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25317732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195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717095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22267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  <w:tr w:rsidR="0045784D" w:rsidRPr="0045784D" w:rsidTr="0045784D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b/>
                <w:bCs/>
                <w:szCs w:val="24"/>
              </w:rPr>
              <w:t>szőlő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232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237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347505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371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5849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jc w:val="right"/>
              <w:rPr>
                <w:rFonts w:eastAsia="Times New Roman"/>
                <w:szCs w:val="24"/>
              </w:rPr>
            </w:pPr>
            <w:r w:rsidRPr="0045784D">
              <w:rPr>
                <w:rFonts w:eastAsia="Times New Roman"/>
                <w:szCs w:val="24"/>
              </w:rPr>
              <w:t>1466</w:t>
            </w:r>
          </w:p>
        </w:tc>
        <w:tc>
          <w:tcPr>
            <w:tcW w:w="0" w:type="auto"/>
            <w:vAlign w:val="center"/>
            <w:hideMark/>
          </w:tcPr>
          <w:p w:rsidR="0045784D" w:rsidRPr="0045784D" w:rsidRDefault="0045784D" w:rsidP="0045784D">
            <w:pPr>
              <w:overflowPunct/>
              <w:autoSpaceDE/>
              <w:autoSpaceDN/>
              <w:adjustRightInd/>
              <w:rPr>
                <w:rFonts w:eastAsia="Times New Roman"/>
                <w:sz w:val="20"/>
              </w:rPr>
            </w:pPr>
          </w:p>
        </w:tc>
      </w:tr>
    </w:tbl>
    <w:p w:rsidR="00306C2C" w:rsidRPr="000422EE" w:rsidRDefault="00306C2C" w:rsidP="003B2748">
      <w:pPr>
        <w:spacing w:line="276" w:lineRule="auto"/>
        <w:jc w:val="both"/>
        <w:rPr>
          <w:rFonts w:ascii="Arial" w:hAnsi="Arial" w:cs="Arial"/>
        </w:rPr>
      </w:pPr>
    </w:p>
    <w:p w:rsidR="00665B9C" w:rsidRPr="000422EE" w:rsidRDefault="00665B9C" w:rsidP="00665B9C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48" w:history="1">
        <w:r w:rsidRPr="000422EE">
          <w:rPr>
            <w:rStyle w:val="Hiperhivatkozs"/>
            <w:rFonts w:ascii="Arial" w:hAnsi="Arial" w:cs="Arial"/>
          </w:rPr>
          <w:t>http://www.takarnet.hu/pls/tknet/hivatalok_p.kozseg_adat?kozsegkod=3891</w:t>
        </w:r>
      </w:hyperlink>
      <w:r w:rsidRPr="000422EE">
        <w:rPr>
          <w:rFonts w:ascii="Arial" w:hAnsi="Arial" w:cs="Arial"/>
        </w:rPr>
        <w:t xml:space="preserve"> letöltve 202</w:t>
      </w:r>
      <w:r w:rsidR="0045784D">
        <w:rPr>
          <w:rFonts w:ascii="Arial" w:hAnsi="Arial" w:cs="Arial"/>
        </w:rPr>
        <w:t>4</w:t>
      </w:r>
      <w:r w:rsidRPr="000422EE">
        <w:rPr>
          <w:rFonts w:ascii="Arial" w:hAnsi="Arial" w:cs="Arial"/>
        </w:rPr>
        <w:t>.03.</w:t>
      </w:r>
      <w:r w:rsidR="0045784D">
        <w:rPr>
          <w:rFonts w:ascii="Arial" w:hAnsi="Arial" w:cs="Arial"/>
        </w:rPr>
        <w:t>07.</w:t>
      </w:r>
      <w:r w:rsidRPr="000422EE">
        <w:rPr>
          <w:rFonts w:ascii="Arial" w:hAnsi="Arial" w:cs="Arial"/>
        </w:rPr>
        <w:t>)</w:t>
      </w:r>
    </w:p>
    <w:p w:rsidR="00665B9C" w:rsidRPr="000422EE" w:rsidRDefault="00665B9C" w:rsidP="003B2748">
      <w:pPr>
        <w:spacing w:line="276" w:lineRule="auto"/>
        <w:jc w:val="both"/>
        <w:rPr>
          <w:rFonts w:ascii="Arial" w:hAnsi="Arial" w:cs="Arial"/>
        </w:rPr>
      </w:pPr>
    </w:p>
    <w:p w:rsidR="003B2748" w:rsidRPr="000422EE" w:rsidRDefault="003B2748" w:rsidP="003B2748">
      <w:pPr>
        <w:pStyle w:val="Listaszerbekezds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</w:rPr>
      </w:pPr>
      <w:r w:rsidRPr="000422EE">
        <w:rPr>
          <w:rFonts w:ascii="Arial" w:hAnsi="Arial" w:cs="Arial"/>
          <w:b/>
          <w:bCs/>
        </w:rPr>
        <w:t>Hulladékgazdálkodás</w:t>
      </w:r>
      <w:r w:rsidR="003F3101" w:rsidRPr="000422EE">
        <w:rPr>
          <w:rFonts w:ascii="Arial" w:hAnsi="Arial" w:cs="Arial"/>
          <w:b/>
          <w:bCs/>
        </w:rPr>
        <w:t xml:space="preserve"> és </w:t>
      </w:r>
      <w:proofErr w:type="gramStart"/>
      <w:r w:rsidR="003F3101" w:rsidRPr="000422EE">
        <w:rPr>
          <w:rFonts w:ascii="Arial" w:hAnsi="Arial" w:cs="Arial"/>
          <w:b/>
          <w:bCs/>
        </w:rPr>
        <w:t>illegális</w:t>
      </w:r>
      <w:proofErr w:type="gramEnd"/>
      <w:r w:rsidR="003F3101" w:rsidRPr="000422EE">
        <w:rPr>
          <w:rFonts w:ascii="Arial" w:hAnsi="Arial" w:cs="Arial"/>
          <w:b/>
          <w:bCs/>
        </w:rPr>
        <w:t xml:space="preserve"> hulladék</w:t>
      </w:r>
    </w:p>
    <w:p w:rsidR="00600955" w:rsidRPr="00600955" w:rsidRDefault="00600955" w:rsidP="00600955">
      <w:pPr>
        <w:spacing w:line="276" w:lineRule="auto"/>
        <w:jc w:val="both"/>
        <w:rPr>
          <w:rFonts w:ascii="Arial" w:hAnsi="Arial" w:cs="Arial"/>
        </w:rPr>
      </w:pPr>
      <w:r w:rsidRPr="00600955">
        <w:rPr>
          <w:rFonts w:ascii="Arial" w:hAnsi="Arial" w:cs="Arial"/>
        </w:rPr>
        <w:t xml:space="preserve">Továbbra is jelentős feladat az </w:t>
      </w:r>
      <w:proofErr w:type="gramStart"/>
      <w:r w:rsidRPr="00600955">
        <w:rPr>
          <w:rFonts w:ascii="Arial" w:hAnsi="Arial" w:cs="Arial"/>
        </w:rPr>
        <w:t>illegális</w:t>
      </w:r>
      <w:proofErr w:type="gramEnd"/>
      <w:r w:rsidRPr="00600955">
        <w:rPr>
          <w:rFonts w:ascii="Arial" w:hAnsi="Arial" w:cs="Arial"/>
        </w:rPr>
        <w:t xml:space="preserve"> hulladéklerakás megakadályozása, az illegális hulladék lerakások felszámolása vagy felszámoltatása.</w:t>
      </w:r>
    </w:p>
    <w:p w:rsidR="00600955" w:rsidRPr="00600955" w:rsidRDefault="00600955" w:rsidP="00600955">
      <w:pPr>
        <w:spacing w:line="276" w:lineRule="auto"/>
        <w:jc w:val="both"/>
        <w:rPr>
          <w:rFonts w:ascii="Arial" w:hAnsi="Arial" w:cs="Arial"/>
        </w:rPr>
      </w:pPr>
    </w:p>
    <w:p w:rsidR="00600955" w:rsidRPr="00600955" w:rsidRDefault="00600955" w:rsidP="00600955">
      <w:pPr>
        <w:spacing w:line="276" w:lineRule="auto"/>
        <w:jc w:val="both"/>
        <w:rPr>
          <w:rFonts w:ascii="Arial" w:hAnsi="Arial" w:cs="Arial"/>
        </w:rPr>
      </w:pPr>
      <w:r w:rsidRPr="00600955">
        <w:rPr>
          <w:rFonts w:ascii="Arial" w:hAnsi="Arial" w:cs="Arial"/>
        </w:rPr>
        <w:t>A magánterületen található hulladék – szántókon, mezőkön, erdőkben, réteken stb. – ügyében az illetékes vármegyei kormányhivatal hulladékgazdálkodási hatósági eljárás keretében kötelezi az ingatlan tulajdonosát, vagy ha beazonosítható a hulladék korábbi tulajdonosa, akkor a hulladék korábbi tulajdonosát a hulladék elszállításra.</w:t>
      </w:r>
    </w:p>
    <w:p w:rsidR="00600955" w:rsidRPr="00600955" w:rsidRDefault="00600955" w:rsidP="00600955">
      <w:pPr>
        <w:spacing w:line="276" w:lineRule="auto"/>
        <w:jc w:val="both"/>
        <w:rPr>
          <w:rFonts w:ascii="Arial" w:hAnsi="Arial" w:cs="Arial"/>
        </w:rPr>
      </w:pPr>
    </w:p>
    <w:p w:rsidR="00600955" w:rsidRPr="00600955" w:rsidRDefault="00600955" w:rsidP="00600955">
      <w:pPr>
        <w:spacing w:line="276" w:lineRule="auto"/>
        <w:jc w:val="both"/>
        <w:rPr>
          <w:rFonts w:ascii="Arial" w:hAnsi="Arial" w:cs="Arial"/>
        </w:rPr>
      </w:pPr>
      <w:r w:rsidRPr="00600955">
        <w:rPr>
          <w:rFonts w:ascii="Arial" w:hAnsi="Arial" w:cs="Arial"/>
        </w:rPr>
        <w:t>Sajnálatos módon az esetek többségében nem azonosítható a hulladék tulajdonosa, ilyenkor jogszabályoknak megfelelően az ingatlantulajdonos kerül eljárás alá, kötelezve az ingatlana megtisztítására. A tulajdonjog felelősséggel jár, illetve különböző kötelezettségeket, terheket is ró a tulajdonosra. Így az ingatlan tulajdonosát felelősség terheli a jogellenes hulladéklerakás vagy elhagyás megelőzéséért.</w:t>
      </w:r>
    </w:p>
    <w:p w:rsidR="00600955" w:rsidRDefault="00600955" w:rsidP="00600955">
      <w:pPr>
        <w:spacing w:line="276" w:lineRule="auto"/>
        <w:jc w:val="both"/>
        <w:rPr>
          <w:rFonts w:ascii="Arial" w:hAnsi="Arial" w:cs="Arial"/>
        </w:rPr>
      </w:pPr>
      <w:r w:rsidRPr="00600955">
        <w:rPr>
          <w:rFonts w:ascii="Arial" w:hAnsi="Arial" w:cs="Arial"/>
        </w:rPr>
        <w:lastRenderedPageBreak/>
        <w:t>Az ingatlan tulajdonosa akkor mentesül a felelősség alól, ha megtett minden tőle elvárható intézkedést, hogy a hulladék elhelyezését vagy elhagyását megakadályozza és a hulladékgazdálkodási hatóság eljárása során bizonyítja a hulladék korábbi birtokosának vagy az ingatlan tényleges használójának személyét.</w:t>
      </w:r>
    </w:p>
    <w:p w:rsidR="00600955" w:rsidRPr="00600955" w:rsidRDefault="00600955" w:rsidP="00600955">
      <w:pPr>
        <w:spacing w:line="276" w:lineRule="auto"/>
        <w:jc w:val="both"/>
        <w:rPr>
          <w:rFonts w:ascii="Arial" w:hAnsi="Arial" w:cs="Arial"/>
        </w:rPr>
      </w:pPr>
    </w:p>
    <w:p w:rsidR="00600955" w:rsidRDefault="00600955" w:rsidP="00600955">
      <w:pPr>
        <w:spacing w:line="276" w:lineRule="auto"/>
        <w:jc w:val="both"/>
        <w:rPr>
          <w:rFonts w:ascii="Arial" w:hAnsi="Arial" w:cs="Arial"/>
        </w:rPr>
      </w:pPr>
      <w:r w:rsidRPr="00600955">
        <w:rPr>
          <w:rFonts w:ascii="Arial" w:hAnsi="Arial" w:cs="Arial"/>
        </w:rPr>
        <w:t xml:space="preserve">2023. július 1. napjával kezdődően a hulladékgazdálkodási közszolgáltatás az addigi formájában megszűnt, tekintettel arra, hogy ettől a naptól kezdődően a hulladékról szóló 2012. évi CLXXXV. törvény (a továbbiakban: Ht.) a települési önkormányzat hulladékgazdálkodási közfeladat ellátási kötelezettségét tartalmazó szakaszai, valamint Magyarország helyi önkormányzatairól szóló 2011. évi CLXXXIX. törvény 13. § (1) bekezdés 19. pontja hatályát vesztette. </w:t>
      </w:r>
    </w:p>
    <w:p w:rsidR="00600955" w:rsidRPr="00600955" w:rsidRDefault="00600955" w:rsidP="00600955">
      <w:pPr>
        <w:spacing w:line="276" w:lineRule="auto"/>
        <w:jc w:val="both"/>
        <w:rPr>
          <w:rFonts w:ascii="Arial" w:hAnsi="Arial" w:cs="Arial"/>
        </w:rPr>
      </w:pPr>
    </w:p>
    <w:p w:rsidR="00600955" w:rsidRPr="00600955" w:rsidRDefault="00600955" w:rsidP="00600955">
      <w:pPr>
        <w:spacing w:line="276" w:lineRule="auto"/>
        <w:jc w:val="both"/>
        <w:rPr>
          <w:rFonts w:ascii="Arial" w:hAnsi="Arial" w:cs="Arial"/>
        </w:rPr>
      </w:pPr>
      <w:r w:rsidRPr="00600955">
        <w:rPr>
          <w:rFonts w:ascii="Arial" w:hAnsi="Arial" w:cs="Arial"/>
        </w:rPr>
        <w:t>Elmondható tehát, hogy az új magasabb szintű jogszabályi rendelkezések által megszűnt a helyi önkormányzat hulladékgazdálkodási közszolgáltatással kapcsolatos feladat-ellátási kötelezettsége, azt az állam vette át, mint állami hulladékgazdálkodási közfeladatot.</w:t>
      </w:r>
    </w:p>
    <w:p w:rsidR="003B2748" w:rsidRPr="000422EE" w:rsidRDefault="00600955" w:rsidP="00600955">
      <w:pPr>
        <w:spacing w:line="276" w:lineRule="auto"/>
        <w:jc w:val="both"/>
        <w:rPr>
          <w:rFonts w:ascii="Arial" w:hAnsi="Arial" w:cs="Arial"/>
        </w:rPr>
      </w:pPr>
      <w:r w:rsidRPr="00600955">
        <w:rPr>
          <w:rFonts w:ascii="Arial" w:hAnsi="Arial" w:cs="Arial"/>
        </w:rPr>
        <w:t xml:space="preserve">A lakossági </w:t>
      </w:r>
      <w:proofErr w:type="gramStart"/>
      <w:r w:rsidRPr="00600955">
        <w:rPr>
          <w:rFonts w:ascii="Arial" w:hAnsi="Arial" w:cs="Arial"/>
        </w:rPr>
        <w:t>kommunális</w:t>
      </w:r>
      <w:proofErr w:type="gramEnd"/>
      <w:r w:rsidRPr="00600955">
        <w:rPr>
          <w:rFonts w:ascii="Arial" w:hAnsi="Arial" w:cs="Arial"/>
        </w:rPr>
        <w:t xml:space="preserve"> hulladék, valamint a szelektív hulladék begyűjtését-elszállítását a "VERTIKÁL” Nonprofit </w:t>
      </w:r>
      <w:proofErr w:type="spellStart"/>
      <w:r w:rsidRPr="00600955">
        <w:rPr>
          <w:rFonts w:ascii="Arial" w:hAnsi="Arial" w:cs="Arial"/>
        </w:rPr>
        <w:t>Zrt</w:t>
      </w:r>
      <w:proofErr w:type="spellEnd"/>
      <w:r w:rsidRPr="00600955">
        <w:rPr>
          <w:rFonts w:ascii="Arial" w:hAnsi="Arial" w:cs="Arial"/>
        </w:rPr>
        <w:t>. 2023. december 31-ig végezte. 2024. január 1-től a Várpalotai Közszolgáltató Nonprofit Kft. a MOHU MOL partnereként szállítja Berhida településről a vegyes-, szelektív-, zöldhulladékot</w:t>
      </w:r>
    </w:p>
    <w:p w:rsidR="00011FBC" w:rsidRDefault="00011FBC" w:rsidP="003B2748">
      <w:pPr>
        <w:spacing w:line="276" w:lineRule="auto"/>
        <w:jc w:val="both"/>
        <w:rPr>
          <w:rFonts w:ascii="Arial" w:hAnsi="Arial" w:cs="Arial"/>
        </w:rPr>
      </w:pPr>
    </w:p>
    <w:p w:rsidR="00011FBC" w:rsidRDefault="00011FBC" w:rsidP="0024570A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9EF7170" wp14:editId="4C341FF8">
            <wp:extent cx="5643979" cy="3990975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ép 4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109" cy="399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1FBC" w:rsidRDefault="00011FBC" w:rsidP="003B2748">
      <w:pPr>
        <w:spacing w:line="276" w:lineRule="auto"/>
        <w:jc w:val="both"/>
        <w:rPr>
          <w:rFonts w:ascii="Arial" w:hAnsi="Arial" w:cs="Arial"/>
        </w:rPr>
      </w:pPr>
    </w:p>
    <w:p w:rsidR="00011FBC" w:rsidRDefault="00011FBC" w:rsidP="00011FBC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>Berhida I. féléves hulladéknaptára</w:t>
      </w:r>
    </w:p>
    <w:p w:rsidR="00011FBC" w:rsidRDefault="00011FBC" w:rsidP="00011FBC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(forrás: </w:t>
      </w:r>
      <w:hyperlink r:id="rId50" w:history="1">
        <w:r w:rsidRPr="00C561D0">
          <w:rPr>
            <w:rStyle w:val="Hiperhivatkozs"/>
            <w:rFonts w:ascii="Arial" w:hAnsi="Arial" w:cs="Arial"/>
          </w:rPr>
          <w:t>https://vknk.hu/wp-content/uploads/2024/12/8181_Berhida_hulladeknaptar2025_jav.pdf</w:t>
        </w:r>
      </w:hyperlink>
      <w:r>
        <w:rPr>
          <w:rFonts w:ascii="Arial" w:hAnsi="Arial" w:cs="Arial"/>
        </w:rPr>
        <w:t xml:space="preserve"> letöltve:2025.03.09.)</w:t>
      </w:r>
    </w:p>
    <w:p w:rsidR="00011FBC" w:rsidRDefault="00011FBC" w:rsidP="003B2748">
      <w:pPr>
        <w:spacing w:line="276" w:lineRule="auto"/>
        <w:jc w:val="both"/>
        <w:rPr>
          <w:rFonts w:ascii="Arial" w:hAnsi="Arial" w:cs="Arial"/>
        </w:rPr>
      </w:pPr>
    </w:p>
    <w:p w:rsidR="00011FBC" w:rsidRPr="00011FBC" w:rsidRDefault="00011FBC" w:rsidP="003B2748">
      <w:pPr>
        <w:spacing w:line="276" w:lineRule="auto"/>
        <w:jc w:val="both"/>
        <w:rPr>
          <w:rFonts w:ascii="Arial" w:hAnsi="Arial" w:cs="Arial"/>
          <w:i/>
          <w:iCs/>
        </w:rPr>
      </w:pPr>
      <w:r w:rsidRPr="00011FBC">
        <w:rPr>
          <w:rFonts w:ascii="Arial" w:hAnsi="Arial" w:cs="Arial"/>
          <w:i/>
          <w:iCs/>
        </w:rPr>
        <w:t>Várpalotai hulladékudvar</w:t>
      </w:r>
    </w:p>
    <w:p w:rsidR="00011FBC" w:rsidRPr="00011FBC" w:rsidRDefault="00011FBC" w:rsidP="00011FBC">
      <w:pPr>
        <w:spacing w:line="276" w:lineRule="auto"/>
        <w:jc w:val="both"/>
        <w:rPr>
          <w:rFonts w:ascii="Arial" w:hAnsi="Arial" w:cs="Arial"/>
        </w:rPr>
      </w:pPr>
    </w:p>
    <w:p w:rsidR="00011FBC" w:rsidRPr="00011FBC" w:rsidRDefault="00600955" w:rsidP="00011FBC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Várpalotán a </w:t>
      </w:r>
      <w:r w:rsidR="00011FBC" w:rsidRPr="00011FBC">
        <w:rPr>
          <w:rFonts w:ascii="Arial" w:hAnsi="Arial" w:cs="Arial"/>
        </w:rPr>
        <w:t>hulladékudvari szolgáltatások 2024. február 19-től a várpalotai lakosság</w:t>
      </w:r>
      <w:r w:rsidR="00011FBC">
        <w:rPr>
          <w:rFonts w:ascii="Arial" w:hAnsi="Arial" w:cs="Arial"/>
        </w:rPr>
        <w:t>,</w:t>
      </w:r>
      <w:r w:rsidR="00011FBC" w:rsidRPr="00011FBC">
        <w:rPr>
          <w:rFonts w:ascii="Arial" w:hAnsi="Arial" w:cs="Arial"/>
        </w:rPr>
        <w:t xml:space="preserve"> </w:t>
      </w:r>
      <w:r w:rsidR="00011FBC">
        <w:rPr>
          <w:rFonts w:ascii="Arial" w:hAnsi="Arial" w:cs="Arial"/>
        </w:rPr>
        <w:t xml:space="preserve">valamint </w:t>
      </w:r>
      <w:r w:rsidR="00011FBC" w:rsidRPr="00011FBC">
        <w:rPr>
          <w:rFonts w:ascii="Arial" w:hAnsi="Arial" w:cs="Arial"/>
        </w:rPr>
        <w:t xml:space="preserve">más települések lakosai számára is elérhető a Várpalota, </w:t>
      </w:r>
      <w:proofErr w:type="spellStart"/>
      <w:r w:rsidR="00011FBC" w:rsidRPr="00011FBC">
        <w:rPr>
          <w:rFonts w:ascii="Arial" w:hAnsi="Arial" w:cs="Arial"/>
        </w:rPr>
        <w:t>Grábler</w:t>
      </w:r>
      <w:proofErr w:type="spellEnd"/>
      <w:r w:rsidR="00011FBC" w:rsidRPr="00011FBC">
        <w:rPr>
          <w:rFonts w:ascii="Arial" w:hAnsi="Arial" w:cs="Arial"/>
        </w:rPr>
        <w:t>-tó utcai címen</w:t>
      </w:r>
      <w:r w:rsidR="00011FBC">
        <w:rPr>
          <w:rFonts w:ascii="Arial" w:hAnsi="Arial" w:cs="Arial"/>
        </w:rPr>
        <w:t>.</w:t>
      </w:r>
      <w:r w:rsidR="00011FBC" w:rsidRPr="00011FBC">
        <w:rPr>
          <w:rFonts w:ascii="Arial" w:hAnsi="Arial" w:cs="Arial"/>
        </w:rPr>
        <w:t xml:space="preserve"> (Tesco mögött, az autómosó mellett.) </w:t>
      </w:r>
    </w:p>
    <w:p w:rsidR="00011FBC" w:rsidRPr="00011FBC" w:rsidRDefault="00011FBC" w:rsidP="00011FBC">
      <w:pPr>
        <w:spacing w:line="276" w:lineRule="auto"/>
        <w:jc w:val="both"/>
        <w:rPr>
          <w:rFonts w:ascii="Arial" w:hAnsi="Arial" w:cs="Arial"/>
        </w:rPr>
      </w:pPr>
    </w:p>
    <w:p w:rsidR="00011FBC" w:rsidRPr="00011FBC" w:rsidRDefault="00011FBC" w:rsidP="00011FBC">
      <w:p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Mit adhatunk le a hulladékudvarban?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veszélyes anyagokat tartalmazó, hulladékká vált nyomtatópatronokat,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fáradt olaj, ásványolaj alapú, klórvegyületet nem tartalmazó motor-, hajtómű- és kenőolaj olajszűrő, fékfolyadék, veszélyes anyagokat tartalmazó fagyálló folyadék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 xml:space="preserve">papír és </w:t>
      </w:r>
      <w:proofErr w:type="gramStart"/>
      <w:r w:rsidRPr="00011FBC">
        <w:rPr>
          <w:rFonts w:ascii="Arial" w:hAnsi="Arial" w:cs="Arial"/>
        </w:rPr>
        <w:t>karton csomagolási</w:t>
      </w:r>
      <w:proofErr w:type="gramEnd"/>
      <w:r w:rsidRPr="00011FBC">
        <w:rPr>
          <w:rFonts w:ascii="Arial" w:hAnsi="Arial" w:cs="Arial"/>
        </w:rPr>
        <w:t xml:space="preserve"> hulladék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hungarocell, műanyag csomagolási hulladék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vegyes, kevert csomagolási hulladék,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proofErr w:type="gramStart"/>
      <w:r w:rsidRPr="00011FBC">
        <w:rPr>
          <w:rFonts w:ascii="Arial" w:hAnsi="Arial" w:cs="Arial"/>
        </w:rPr>
        <w:t>üveg csomagolási</w:t>
      </w:r>
      <w:proofErr w:type="gramEnd"/>
      <w:r w:rsidRPr="00011FBC">
        <w:rPr>
          <w:rFonts w:ascii="Arial" w:hAnsi="Arial" w:cs="Arial"/>
        </w:rPr>
        <w:t xml:space="preserve"> hulladék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proofErr w:type="gramStart"/>
      <w:r w:rsidRPr="00011FBC">
        <w:rPr>
          <w:rFonts w:ascii="Arial" w:hAnsi="Arial" w:cs="Arial"/>
        </w:rPr>
        <w:t>textil csomagolási</w:t>
      </w:r>
      <w:proofErr w:type="gramEnd"/>
      <w:r w:rsidRPr="00011FBC">
        <w:rPr>
          <w:rFonts w:ascii="Arial" w:hAnsi="Arial" w:cs="Arial"/>
        </w:rPr>
        <w:t xml:space="preserve"> hulladék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kiürült festékes dobozok, veszélyes anyagokat maradékként tartalmazó vagy azokkal szennyezett csomagolási hulladék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olajos flakonok, veszélyes anyagokat maradékként tartalmazó vagy azokkal szennyezett csomagolási hulladék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hulladékká vált gumiabroncsok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ólomakkumulátorok, elemek és más akkumulátorok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kevert építési-bontási hulladék,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építési-bontási hulladék; beton, tégla, cserép és kerámia frakció vagy azok keveréke,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papír és karton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étolaj és zsír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ruhanemű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növényvédő szer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 xml:space="preserve">fénycsövek és egyéb </w:t>
      </w:r>
      <w:proofErr w:type="spellStart"/>
      <w:r w:rsidRPr="00011FBC">
        <w:rPr>
          <w:rFonts w:ascii="Arial" w:hAnsi="Arial" w:cs="Arial"/>
        </w:rPr>
        <w:t>higanytartalmú</w:t>
      </w:r>
      <w:proofErr w:type="spellEnd"/>
      <w:r w:rsidRPr="00011FBC">
        <w:rPr>
          <w:rFonts w:ascii="Arial" w:hAnsi="Arial" w:cs="Arial"/>
        </w:rPr>
        <w:t xml:space="preserve"> hulladék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veszélyes anyagokat tartalmazó festékek, tinták, ragasztók és gyanták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festékek, tinták, ragasztók és gyanták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veszélyes anyagokat tartalmazó mosószerek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veszélyes anyagokat tartalmazó, kiselejtezett elektromos és elektronikus berendezések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kiselejtezett elektromos és elektronikus berendezések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fa hulladék (bútorok, fa hulladékok)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t>műanyagok, fémek</w:t>
      </w:r>
    </w:p>
    <w:p w:rsidR="00011FBC" w:rsidRPr="00011FBC" w:rsidRDefault="00011FBC" w:rsidP="00011FBC">
      <w:pPr>
        <w:pStyle w:val="Listaszerbekezds"/>
        <w:numPr>
          <w:ilvl w:val="0"/>
          <w:numId w:val="9"/>
        </w:numPr>
        <w:spacing w:line="276" w:lineRule="auto"/>
        <w:jc w:val="both"/>
        <w:rPr>
          <w:rFonts w:ascii="Arial" w:hAnsi="Arial" w:cs="Arial"/>
        </w:rPr>
      </w:pPr>
      <w:r w:rsidRPr="00011FBC">
        <w:rPr>
          <w:rFonts w:ascii="Arial" w:hAnsi="Arial" w:cs="Arial"/>
        </w:rPr>
        <w:lastRenderedPageBreak/>
        <w:t>lom, lomhulladék</w:t>
      </w:r>
    </w:p>
    <w:p w:rsidR="00011FBC" w:rsidRDefault="00011FBC" w:rsidP="003B2748">
      <w:pPr>
        <w:spacing w:line="276" w:lineRule="auto"/>
        <w:jc w:val="both"/>
        <w:rPr>
          <w:rFonts w:ascii="Arial" w:hAnsi="Arial" w:cs="Arial"/>
        </w:rPr>
      </w:pPr>
    </w:p>
    <w:p w:rsidR="00D553AC" w:rsidRDefault="00D553AC" w:rsidP="00D553AC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(forrás: </w:t>
      </w:r>
      <w:hyperlink r:id="rId51" w:history="1">
        <w:r w:rsidRPr="00426118">
          <w:rPr>
            <w:rStyle w:val="Hiperhivatkozs"/>
            <w:rFonts w:ascii="Arial" w:hAnsi="Arial" w:cs="Arial"/>
          </w:rPr>
          <w:t>https://vknk.hu/hulladekudvar/</w:t>
        </w:r>
      </w:hyperlink>
      <w:r>
        <w:rPr>
          <w:rFonts w:ascii="Arial" w:hAnsi="Arial" w:cs="Arial"/>
        </w:rPr>
        <w:t xml:space="preserve"> letöltve: 2025.03.09.)</w:t>
      </w:r>
    </w:p>
    <w:p w:rsidR="00D553AC" w:rsidRPr="000422EE" w:rsidRDefault="00D553AC" w:rsidP="003B2748">
      <w:pPr>
        <w:spacing w:line="276" w:lineRule="auto"/>
        <w:jc w:val="both"/>
        <w:rPr>
          <w:rFonts w:ascii="Arial" w:hAnsi="Arial" w:cs="Arial"/>
        </w:rPr>
      </w:pPr>
    </w:p>
    <w:p w:rsidR="00257968" w:rsidRPr="000422EE" w:rsidRDefault="00257968" w:rsidP="00257968">
      <w:pPr>
        <w:pStyle w:val="Listaszerbekezds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</w:rPr>
      </w:pPr>
      <w:r w:rsidRPr="000422EE">
        <w:rPr>
          <w:rFonts w:ascii="Arial" w:hAnsi="Arial" w:cs="Arial"/>
          <w:b/>
          <w:bCs/>
        </w:rPr>
        <w:t>Kóbor kutyák</w:t>
      </w:r>
    </w:p>
    <w:p w:rsidR="00257968" w:rsidRPr="000422EE" w:rsidRDefault="00257968" w:rsidP="00257968">
      <w:pPr>
        <w:spacing w:line="276" w:lineRule="auto"/>
        <w:jc w:val="both"/>
        <w:rPr>
          <w:rFonts w:ascii="Arial" w:hAnsi="Arial" w:cs="Arial"/>
        </w:rPr>
      </w:pPr>
    </w:p>
    <w:p w:rsidR="00E3081F" w:rsidRPr="000422EE" w:rsidRDefault="00E3081F" w:rsidP="00E3081F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A </w:t>
      </w:r>
      <w:r w:rsidR="00600955" w:rsidRPr="00E3081F">
        <w:rPr>
          <w:rFonts w:ascii="Arial" w:hAnsi="Arial" w:cs="Arial"/>
        </w:rPr>
        <w:t xml:space="preserve">Várpalotai </w:t>
      </w:r>
      <w:r w:rsidR="00600955">
        <w:rPr>
          <w:rFonts w:ascii="Arial" w:hAnsi="Arial" w:cs="Arial"/>
        </w:rPr>
        <w:t>Közszolgáltató Nonprofit</w:t>
      </w:r>
      <w:r w:rsidR="00600955" w:rsidRPr="00E3081F">
        <w:rPr>
          <w:rFonts w:ascii="Arial" w:hAnsi="Arial" w:cs="Arial"/>
        </w:rPr>
        <w:t xml:space="preserve"> Kft. </w:t>
      </w:r>
      <w:r w:rsidRPr="000422EE">
        <w:rPr>
          <w:rFonts w:ascii="Arial" w:hAnsi="Arial" w:cs="Arial"/>
        </w:rPr>
        <w:t>szerződés alapján ellátja Berhida város területén az elkóborolt ebek befogását, őrzését, illetve a település belterületén talált állati tetemek ártalmatlanításával kapcsolatos feladatokat.</w:t>
      </w:r>
    </w:p>
    <w:p w:rsidR="00E3081F" w:rsidRPr="000422EE" w:rsidRDefault="00E3081F" w:rsidP="00E3081F">
      <w:pPr>
        <w:spacing w:line="276" w:lineRule="auto"/>
        <w:jc w:val="both"/>
        <w:rPr>
          <w:rFonts w:ascii="Arial" w:hAnsi="Arial" w:cs="Arial"/>
        </w:rPr>
      </w:pPr>
    </w:p>
    <w:p w:rsidR="00257968" w:rsidRPr="000422EE" w:rsidRDefault="00E3081F" w:rsidP="00E3081F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A 202</w:t>
      </w:r>
      <w:r w:rsidR="00CA55DC" w:rsidRPr="000422EE">
        <w:rPr>
          <w:rFonts w:ascii="Arial" w:hAnsi="Arial" w:cs="Arial"/>
        </w:rPr>
        <w:t>4</w:t>
      </w:r>
      <w:r w:rsidRPr="000422EE">
        <w:rPr>
          <w:rFonts w:ascii="Arial" w:hAnsi="Arial" w:cs="Arial"/>
        </w:rPr>
        <w:t>-ben befogott ebek száma havi bontásban</w:t>
      </w:r>
      <w:r w:rsidR="00861B79">
        <w:rPr>
          <w:rFonts w:ascii="Arial" w:hAnsi="Arial" w:cs="Arial"/>
        </w:rPr>
        <w:t>.</w:t>
      </w:r>
    </w:p>
    <w:p w:rsidR="00E3081F" w:rsidRPr="000422EE" w:rsidRDefault="00E3081F" w:rsidP="00E3081F">
      <w:pPr>
        <w:spacing w:line="276" w:lineRule="auto"/>
        <w:jc w:val="both"/>
        <w:rPr>
          <w:rFonts w:ascii="Arial" w:hAnsi="Arial" w:cs="Arial"/>
        </w:rPr>
      </w:pPr>
    </w:p>
    <w:tbl>
      <w:tblPr>
        <w:tblW w:w="43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05"/>
        <w:gridCol w:w="1985"/>
      </w:tblGrid>
      <w:tr w:rsidR="00E3081F" w:rsidRPr="000422EE" w:rsidTr="00AC40E1">
        <w:trPr>
          <w:trHeight w:val="300"/>
        </w:trPr>
        <w:tc>
          <w:tcPr>
            <w:tcW w:w="2405" w:type="dxa"/>
            <w:shd w:val="clear" w:color="auto" w:fill="auto"/>
            <w:noWrap/>
            <w:vAlign w:val="bottom"/>
          </w:tcPr>
          <w:p w:rsidR="00E3081F" w:rsidRPr="000422EE" w:rsidRDefault="00AC40E1" w:rsidP="00AC40E1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b/>
                <w:bCs/>
                <w:color w:val="000000"/>
                <w:szCs w:val="24"/>
              </w:rPr>
            </w:pPr>
            <w:r w:rsidRPr="000422EE">
              <w:rPr>
                <w:rFonts w:ascii="Arial" w:eastAsia="Times New Roman" w:hAnsi="Arial" w:cs="Arial"/>
                <w:b/>
                <w:bCs/>
                <w:color w:val="000000"/>
                <w:szCs w:val="24"/>
              </w:rPr>
              <w:t>Hónap</w:t>
            </w:r>
          </w:p>
        </w:tc>
        <w:tc>
          <w:tcPr>
            <w:tcW w:w="1985" w:type="dxa"/>
            <w:shd w:val="clear" w:color="auto" w:fill="auto"/>
            <w:noWrap/>
            <w:vAlign w:val="bottom"/>
          </w:tcPr>
          <w:p w:rsidR="00E3081F" w:rsidRPr="000422EE" w:rsidRDefault="00AC40E1" w:rsidP="00AC40E1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b/>
                <w:bCs/>
                <w:color w:val="000000"/>
                <w:szCs w:val="24"/>
              </w:rPr>
            </w:pPr>
            <w:r w:rsidRPr="000422EE">
              <w:rPr>
                <w:rFonts w:ascii="Arial" w:eastAsia="Times New Roman" w:hAnsi="Arial" w:cs="Arial"/>
                <w:b/>
                <w:bCs/>
                <w:color w:val="000000"/>
                <w:szCs w:val="24"/>
              </w:rPr>
              <w:t>Befogott eb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 xml:space="preserve">január </w:t>
            </w:r>
          </w:p>
        </w:tc>
        <w:tc>
          <w:tcPr>
            <w:tcW w:w="1985" w:type="dxa"/>
            <w:shd w:val="clear" w:color="auto" w:fill="auto"/>
            <w:noWrap/>
            <w:vAlign w:val="center"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1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február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2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március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0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április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4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május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0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június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1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július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4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augusztus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0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szeptember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1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október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0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november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0</w:t>
            </w:r>
          </w:p>
        </w:tc>
      </w:tr>
      <w:tr w:rsidR="004B451D" w:rsidRPr="000422EE" w:rsidTr="0047169F">
        <w:trPr>
          <w:trHeight w:val="300"/>
        </w:trPr>
        <w:tc>
          <w:tcPr>
            <w:tcW w:w="2405" w:type="dxa"/>
            <w:shd w:val="clear" w:color="auto" w:fill="auto"/>
            <w:noWrap/>
            <w:hideMark/>
          </w:tcPr>
          <w:p w:rsidR="004B451D" w:rsidRPr="000422EE" w:rsidRDefault="004B451D" w:rsidP="004B451D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0422EE">
              <w:rPr>
                <w:rFonts w:ascii="Arial" w:hAnsi="Arial" w:cs="Arial"/>
                <w:szCs w:val="24"/>
              </w:rPr>
              <w:t>december</w:t>
            </w:r>
          </w:p>
        </w:tc>
        <w:tc>
          <w:tcPr>
            <w:tcW w:w="1985" w:type="dxa"/>
            <w:shd w:val="clear" w:color="auto" w:fill="auto"/>
            <w:noWrap/>
            <w:vAlign w:val="center"/>
            <w:hideMark/>
          </w:tcPr>
          <w:p w:rsidR="004B451D" w:rsidRPr="004B451D" w:rsidRDefault="004B451D" w:rsidP="004B451D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color w:val="000000"/>
                <w:szCs w:val="24"/>
              </w:rPr>
            </w:pPr>
            <w:r w:rsidRPr="004B451D">
              <w:rPr>
                <w:rFonts w:ascii="Arial" w:hAnsi="Arial" w:cs="Arial"/>
                <w:color w:val="000000"/>
                <w:szCs w:val="24"/>
              </w:rPr>
              <w:t>0</w:t>
            </w:r>
          </w:p>
        </w:tc>
      </w:tr>
      <w:tr w:rsidR="00E3081F" w:rsidRPr="000422EE" w:rsidTr="00AC40E1">
        <w:trPr>
          <w:trHeight w:val="315"/>
        </w:trPr>
        <w:tc>
          <w:tcPr>
            <w:tcW w:w="2405" w:type="dxa"/>
            <w:shd w:val="clear" w:color="auto" w:fill="auto"/>
            <w:noWrap/>
            <w:hideMark/>
          </w:tcPr>
          <w:p w:rsidR="00E3081F" w:rsidRPr="000422EE" w:rsidRDefault="00E3081F" w:rsidP="00E3081F">
            <w:pPr>
              <w:overflowPunct/>
              <w:autoSpaceDE/>
              <w:autoSpaceDN/>
              <w:adjustRightInd/>
              <w:rPr>
                <w:rFonts w:ascii="Arial" w:eastAsia="Times New Roman" w:hAnsi="Arial" w:cs="Arial"/>
                <w:b/>
                <w:bCs/>
                <w:color w:val="000000"/>
                <w:szCs w:val="24"/>
              </w:rPr>
            </w:pPr>
            <w:r w:rsidRPr="000422EE">
              <w:rPr>
                <w:rFonts w:ascii="Arial" w:hAnsi="Arial" w:cs="Arial"/>
                <w:b/>
                <w:bCs/>
                <w:szCs w:val="24"/>
              </w:rPr>
              <w:t>összesen:</w:t>
            </w:r>
          </w:p>
        </w:tc>
        <w:tc>
          <w:tcPr>
            <w:tcW w:w="1985" w:type="dxa"/>
            <w:shd w:val="clear" w:color="auto" w:fill="auto"/>
            <w:noWrap/>
            <w:vAlign w:val="bottom"/>
            <w:hideMark/>
          </w:tcPr>
          <w:p w:rsidR="00E3081F" w:rsidRPr="000422EE" w:rsidRDefault="00E3081F" w:rsidP="00E3081F">
            <w:pPr>
              <w:overflowPunct/>
              <w:autoSpaceDE/>
              <w:autoSpaceDN/>
              <w:adjustRightInd/>
              <w:jc w:val="center"/>
              <w:rPr>
                <w:rFonts w:ascii="Arial" w:eastAsia="Times New Roman" w:hAnsi="Arial" w:cs="Arial"/>
                <w:b/>
                <w:bCs/>
                <w:color w:val="000000"/>
                <w:szCs w:val="24"/>
              </w:rPr>
            </w:pPr>
            <w:r w:rsidRPr="000422EE">
              <w:rPr>
                <w:rFonts w:ascii="Arial" w:hAnsi="Arial" w:cs="Arial"/>
                <w:b/>
                <w:bCs/>
                <w:color w:val="000000"/>
                <w:szCs w:val="24"/>
              </w:rPr>
              <w:t>1</w:t>
            </w:r>
            <w:r w:rsidR="004B451D">
              <w:rPr>
                <w:rFonts w:ascii="Arial" w:hAnsi="Arial" w:cs="Arial"/>
                <w:b/>
                <w:bCs/>
                <w:color w:val="000000"/>
                <w:szCs w:val="24"/>
              </w:rPr>
              <w:t>3</w:t>
            </w:r>
          </w:p>
        </w:tc>
      </w:tr>
    </w:tbl>
    <w:p w:rsidR="00E3081F" w:rsidRPr="000422EE" w:rsidRDefault="00E3081F" w:rsidP="00E3081F">
      <w:pPr>
        <w:spacing w:line="276" w:lineRule="auto"/>
        <w:jc w:val="both"/>
        <w:rPr>
          <w:rFonts w:ascii="Arial" w:hAnsi="Arial" w:cs="Arial"/>
        </w:rPr>
      </w:pPr>
    </w:p>
    <w:p w:rsidR="00AC40E1" w:rsidRPr="000422EE" w:rsidRDefault="00AC40E1" w:rsidP="00E3081F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(forrás: TESZ)</w:t>
      </w:r>
    </w:p>
    <w:p w:rsidR="00AC40E1" w:rsidRPr="000422EE" w:rsidRDefault="00AC40E1" w:rsidP="00E3081F">
      <w:pPr>
        <w:spacing w:line="276" w:lineRule="auto"/>
        <w:jc w:val="both"/>
        <w:rPr>
          <w:rFonts w:ascii="Arial" w:hAnsi="Arial" w:cs="Arial"/>
        </w:rPr>
      </w:pPr>
    </w:p>
    <w:p w:rsidR="00AC40E1" w:rsidRPr="000422EE" w:rsidRDefault="00AC40E1" w:rsidP="00AC40E1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A kóbor kutyák számának csökkentése az állatok azonosíthatóságának (</w:t>
      </w:r>
      <w:proofErr w:type="spellStart"/>
      <w:r w:rsidRPr="000422EE">
        <w:rPr>
          <w:rFonts w:ascii="Arial" w:hAnsi="Arial" w:cs="Arial"/>
        </w:rPr>
        <w:t>Chipelés</w:t>
      </w:r>
      <w:proofErr w:type="spellEnd"/>
      <w:r w:rsidRPr="000422EE">
        <w:rPr>
          <w:rFonts w:ascii="Arial" w:hAnsi="Arial" w:cs="Arial"/>
        </w:rPr>
        <w:t>, tetoválás) előírásával, ivartalanítással, valamint felvilágosító kampányokkal érhető el. Az egyedi azonosíthatóság segíti a kötelező egészségügyi beavatkozások (veszettség elleni oltás esetleg féreghajtás) ellenőrzését, illetve az eltévedt ebet segít visszajuttatni a gazdájához.</w:t>
      </w:r>
    </w:p>
    <w:p w:rsidR="00AC40E1" w:rsidRPr="000422EE" w:rsidRDefault="00AC40E1" w:rsidP="00AC40E1">
      <w:pPr>
        <w:spacing w:line="276" w:lineRule="auto"/>
        <w:jc w:val="both"/>
        <w:rPr>
          <w:rFonts w:ascii="Arial" w:hAnsi="Arial" w:cs="Arial"/>
        </w:rPr>
      </w:pPr>
    </w:p>
    <w:p w:rsidR="00AC40E1" w:rsidRPr="000422EE" w:rsidRDefault="00AC40E1" w:rsidP="00AC40E1">
      <w:pPr>
        <w:spacing w:line="276" w:lineRule="auto"/>
        <w:jc w:val="both"/>
        <w:rPr>
          <w:rFonts w:ascii="Arial" w:hAnsi="Arial" w:cs="Arial"/>
        </w:rPr>
      </w:pPr>
      <w:r w:rsidRPr="000422EE">
        <w:rPr>
          <w:rFonts w:ascii="Arial" w:hAnsi="Arial" w:cs="Arial"/>
        </w:rPr>
        <w:t>Berhida Város Önkormányzata több alkalommal indított figyelemfelhívó kampányt, az ebtartási szabályok betartására.</w:t>
      </w:r>
    </w:p>
    <w:p w:rsidR="00AC40E1" w:rsidRPr="000422EE" w:rsidRDefault="00AC40E1" w:rsidP="00AC40E1">
      <w:pPr>
        <w:spacing w:line="276" w:lineRule="auto"/>
        <w:jc w:val="both"/>
        <w:rPr>
          <w:rFonts w:ascii="Arial" w:hAnsi="Arial" w:cs="Arial"/>
        </w:rPr>
      </w:pPr>
    </w:p>
    <w:p w:rsidR="00BB2165" w:rsidRPr="000422EE" w:rsidRDefault="004B451D" w:rsidP="004B451D">
      <w:pPr>
        <w:spacing w:line="276" w:lineRule="auto"/>
        <w:jc w:val="both"/>
        <w:rPr>
          <w:rFonts w:ascii="Arial" w:hAnsi="Arial" w:cs="Arial"/>
        </w:rPr>
      </w:pPr>
      <w:r w:rsidRPr="004B451D">
        <w:rPr>
          <w:rFonts w:ascii="Arial" w:hAnsi="Arial" w:cs="Arial"/>
        </w:rPr>
        <w:t>Berhida Város Önkormányzata az ebek mikrochipjének ellenőrzésére alkalmas</w:t>
      </w:r>
      <w:r>
        <w:rPr>
          <w:rFonts w:ascii="Arial" w:hAnsi="Arial" w:cs="Arial"/>
        </w:rPr>
        <w:t xml:space="preserve"> </w:t>
      </w:r>
      <w:r w:rsidRPr="004B451D">
        <w:rPr>
          <w:rFonts w:ascii="Arial" w:hAnsi="Arial" w:cs="Arial"/>
        </w:rPr>
        <w:t xml:space="preserve">készüléket (Mikrochip </w:t>
      </w:r>
      <w:proofErr w:type="spellStart"/>
      <w:r w:rsidRPr="004B451D">
        <w:rPr>
          <w:rFonts w:ascii="Arial" w:hAnsi="Arial" w:cs="Arial"/>
        </w:rPr>
        <w:t>Scanner</w:t>
      </w:r>
      <w:proofErr w:type="spellEnd"/>
      <w:r w:rsidRPr="004B451D">
        <w:rPr>
          <w:rFonts w:ascii="Arial" w:hAnsi="Arial" w:cs="Arial"/>
        </w:rPr>
        <w:t>) helyezett el a Városháza (8181 Berhida, Veszprémi út</w:t>
      </w:r>
      <w:r>
        <w:rPr>
          <w:rFonts w:ascii="Arial" w:hAnsi="Arial" w:cs="Arial"/>
        </w:rPr>
        <w:t xml:space="preserve"> </w:t>
      </w:r>
      <w:r w:rsidRPr="004B451D">
        <w:rPr>
          <w:rFonts w:ascii="Arial" w:hAnsi="Arial" w:cs="Arial"/>
        </w:rPr>
        <w:t>1-3.) épületének hátsó bejárati falára, amely alkalmas a talált ebek mikrochipjének</w:t>
      </w:r>
      <w:r>
        <w:rPr>
          <w:rFonts w:ascii="Arial" w:hAnsi="Arial" w:cs="Arial"/>
        </w:rPr>
        <w:t xml:space="preserve"> </w:t>
      </w:r>
      <w:r w:rsidRPr="004B451D">
        <w:rPr>
          <w:rFonts w:ascii="Arial" w:hAnsi="Arial" w:cs="Arial"/>
        </w:rPr>
        <w:t>ellenőrzésére.</w:t>
      </w:r>
    </w:p>
    <w:p w:rsidR="00BB2165" w:rsidRPr="000422EE" w:rsidRDefault="00BB2165" w:rsidP="00AC40E1">
      <w:pPr>
        <w:spacing w:line="276" w:lineRule="auto"/>
        <w:jc w:val="both"/>
        <w:rPr>
          <w:rFonts w:ascii="Arial" w:hAnsi="Arial" w:cs="Arial"/>
        </w:rPr>
      </w:pPr>
    </w:p>
    <w:p w:rsidR="00BB2165" w:rsidRPr="000422EE" w:rsidRDefault="004B451D" w:rsidP="00D553AC">
      <w:pPr>
        <w:spacing w:line="276" w:lineRule="auto"/>
        <w:jc w:val="center"/>
        <w:rPr>
          <w:rFonts w:ascii="Arial" w:hAnsi="Arial" w:cs="Arial"/>
        </w:rPr>
      </w:pPr>
      <w:r w:rsidRPr="004B451D">
        <w:rPr>
          <w:rFonts w:ascii="Arial" w:hAnsi="Arial" w:cs="Arial"/>
          <w:noProof/>
        </w:rPr>
        <w:lastRenderedPageBreak/>
        <w:drawing>
          <wp:inline distT="0" distB="0" distL="0" distR="0" wp14:anchorId="2321761F" wp14:editId="687089E9">
            <wp:extent cx="5572847" cy="3533775"/>
            <wp:effectExtent l="0" t="0" r="8890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590275" cy="3544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165" w:rsidRPr="000422EE" w:rsidRDefault="00BB2165" w:rsidP="00AC40E1">
      <w:pPr>
        <w:spacing w:line="276" w:lineRule="auto"/>
        <w:jc w:val="both"/>
        <w:rPr>
          <w:rFonts w:ascii="Arial" w:hAnsi="Arial" w:cs="Arial"/>
        </w:rPr>
      </w:pPr>
    </w:p>
    <w:p w:rsidR="00BB2165" w:rsidRPr="000422EE" w:rsidRDefault="00D553AC" w:rsidP="0004792D">
      <w:pPr>
        <w:spacing w:line="276" w:lineRule="auto"/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(forrás: </w:t>
      </w:r>
      <w:hyperlink r:id="rId53" w:history="1">
        <w:r w:rsidRPr="00426118">
          <w:rPr>
            <w:rStyle w:val="Hiperhivatkozs"/>
            <w:rFonts w:ascii="Arial" w:hAnsi="Arial" w:cs="Arial"/>
          </w:rPr>
          <w:t>https://berhida.asp.lgov.hu/sites/berhida/files/imce/2023-05/tajekoztato-chipleolvaso.pdf</w:t>
        </w:r>
      </w:hyperlink>
      <w:r w:rsidR="00690304">
        <w:rPr>
          <w:rFonts w:ascii="Arial" w:hAnsi="Arial" w:cs="Arial"/>
        </w:rPr>
        <w:t xml:space="preserve"> letöltés: 2025.03.10</w:t>
      </w:r>
      <w:bookmarkStart w:id="4" w:name="_GoBack"/>
      <w:bookmarkEnd w:id="4"/>
      <w:r>
        <w:rPr>
          <w:rFonts w:ascii="Arial" w:hAnsi="Arial" w:cs="Arial"/>
        </w:rPr>
        <w:t>.)</w:t>
      </w:r>
    </w:p>
    <w:p w:rsidR="00F5637A" w:rsidRDefault="00F5637A" w:rsidP="00AC40E1">
      <w:pPr>
        <w:spacing w:line="276" w:lineRule="auto"/>
        <w:jc w:val="both"/>
        <w:rPr>
          <w:rFonts w:ascii="Arial" w:hAnsi="Arial" w:cs="Arial"/>
        </w:rPr>
      </w:pPr>
    </w:p>
    <w:p w:rsidR="00F5637A" w:rsidRPr="000422EE" w:rsidRDefault="00F5637A" w:rsidP="00F5637A">
      <w:pPr>
        <w:pStyle w:val="Listaszerbekezds"/>
        <w:numPr>
          <w:ilvl w:val="0"/>
          <w:numId w:val="2"/>
        </w:numPr>
        <w:spacing w:line="276" w:lineRule="auto"/>
        <w:jc w:val="both"/>
        <w:rPr>
          <w:rFonts w:ascii="Arial" w:hAnsi="Arial" w:cs="Arial"/>
          <w:b/>
          <w:bCs/>
        </w:rPr>
      </w:pPr>
      <w:r w:rsidRPr="000422EE">
        <w:rPr>
          <w:rFonts w:ascii="Arial" w:hAnsi="Arial" w:cs="Arial"/>
          <w:b/>
          <w:bCs/>
        </w:rPr>
        <w:t>Népesség alakulása</w:t>
      </w:r>
    </w:p>
    <w:p w:rsidR="00F5637A" w:rsidRDefault="00F5637A" w:rsidP="00AC40E1">
      <w:pPr>
        <w:spacing w:line="276" w:lineRule="auto"/>
        <w:jc w:val="both"/>
        <w:rPr>
          <w:rFonts w:ascii="Arial" w:hAnsi="Arial" w:cs="Arial"/>
        </w:rPr>
      </w:pPr>
    </w:p>
    <w:p w:rsidR="00F5637A" w:rsidRDefault="00F5637A" w:rsidP="00AC40E1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color w:val="202122"/>
          <w:sz w:val="23"/>
          <w:szCs w:val="23"/>
          <w:shd w:val="clear" w:color="auto" w:fill="FFFFFF"/>
        </w:rPr>
        <w:t>A népesség alakulása 2013 és 2024 között</w:t>
      </w:r>
    </w:p>
    <w:p w:rsidR="00D553AC" w:rsidRDefault="00D553AC" w:rsidP="00AC40E1">
      <w:pPr>
        <w:spacing w:line="276" w:lineRule="auto"/>
        <w:jc w:val="both"/>
        <w:rPr>
          <w:rFonts w:ascii="Arial" w:hAnsi="Arial" w:cs="Arial"/>
        </w:rPr>
      </w:pPr>
    </w:p>
    <w:p w:rsidR="00D553AC" w:rsidRDefault="00F5637A" w:rsidP="00AC40E1">
      <w:pPr>
        <w:spacing w:line="276" w:lineRule="auto"/>
        <w:jc w:val="both"/>
        <w:rPr>
          <w:rFonts w:ascii="Arial" w:hAnsi="Arial" w:cs="Arial"/>
        </w:rPr>
      </w:pPr>
      <w:r w:rsidRPr="00F5637A">
        <w:rPr>
          <w:rFonts w:ascii="Arial" w:hAnsi="Arial" w:cs="Arial"/>
          <w:noProof/>
        </w:rPr>
        <w:drawing>
          <wp:inline distT="0" distB="0" distL="0" distR="0" wp14:anchorId="07517CEE" wp14:editId="23229D88">
            <wp:extent cx="5760720" cy="1225550"/>
            <wp:effectExtent l="0" t="0" r="0" b="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2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3AC" w:rsidRDefault="00D553AC" w:rsidP="00AC40E1">
      <w:pPr>
        <w:spacing w:line="276" w:lineRule="auto"/>
        <w:jc w:val="both"/>
        <w:rPr>
          <w:rFonts w:ascii="Arial" w:hAnsi="Arial" w:cs="Arial"/>
        </w:rPr>
      </w:pPr>
    </w:p>
    <w:p w:rsidR="0024570A" w:rsidRDefault="00B22CD6" w:rsidP="00AC40E1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A népesség alakulás</w:t>
      </w:r>
      <w:r w:rsidR="0020332B">
        <w:rPr>
          <w:rFonts w:ascii="Arial" w:hAnsi="Arial" w:cs="Arial"/>
        </w:rPr>
        <w:t>t</w:t>
      </w:r>
      <w:r>
        <w:rPr>
          <w:rFonts w:ascii="Arial" w:hAnsi="Arial" w:cs="Arial"/>
        </w:rPr>
        <w:t xml:space="preserve"> </w:t>
      </w:r>
      <w:r w:rsidR="0020332B">
        <w:rPr>
          <w:rFonts w:ascii="Arial" w:hAnsi="Arial" w:cs="Arial"/>
        </w:rPr>
        <w:t>vizsgálva az elmúlt 10 évben</w:t>
      </w:r>
      <w:r>
        <w:rPr>
          <w:rFonts w:ascii="Arial" w:hAnsi="Arial" w:cs="Arial"/>
        </w:rPr>
        <w:t xml:space="preserve"> </w:t>
      </w:r>
      <w:r w:rsidR="0020332B">
        <w:rPr>
          <w:rFonts w:ascii="Arial" w:hAnsi="Arial" w:cs="Arial"/>
        </w:rPr>
        <w:t>csökkenés mutatkozott</w:t>
      </w:r>
      <w:r>
        <w:rPr>
          <w:rFonts w:ascii="Arial" w:hAnsi="Arial" w:cs="Arial"/>
        </w:rPr>
        <w:t xml:space="preserve"> </w:t>
      </w:r>
      <w:r w:rsidR="0020332B">
        <w:rPr>
          <w:rFonts w:ascii="Arial" w:hAnsi="Arial" w:cs="Arial"/>
        </w:rPr>
        <w:t xml:space="preserve">Berhidán </w:t>
      </w:r>
      <w:r>
        <w:rPr>
          <w:rFonts w:ascii="Arial" w:hAnsi="Arial" w:cs="Arial"/>
        </w:rPr>
        <w:t>egészen 20</w:t>
      </w:r>
      <w:r w:rsidR="00E868F7">
        <w:rPr>
          <w:rFonts w:ascii="Arial" w:hAnsi="Arial" w:cs="Arial"/>
        </w:rPr>
        <w:t>19-ig</w:t>
      </w:r>
      <w:r w:rsidR="0020332B">
        <w:rPr>
          <w:rFonts w:ascii="Arial" w:hAnsi="Arial" w:cs="Arial"/>
        </w:rPr>
        <w:t>,</w:t>
      </w:r>
      <w:r w:rsidR="00E868F7">
        <w:rPr>
          <w:rFonts w:ascii="Arial" w:hAnsi="Arial" w:cs="Arial"/>
        </w:rPr>
        <w:t xml:space="preserve"> ahol a népességszám 5633 fő volt. Ezt követő években hullámzó, változó tendencia </w:t>
      </w:r>
      <w:r w:rsidR="0020332B">
        <w:rPr>
          <w:rFonts w:ascii="Arial" w:hAnsi="Arial" w:cs="Arial"/>
        </w:rPr>
        <w:t xml:space="preserve">volt </w:t>
      </w:r>
      <w:r w:rsidR="00E868F7">
        <w:rPr>
          <w:rFonts w:ascii="Arial" w:hAnsi="Arial" w:cs="Arial"/>
        </w:rPr>
        <w:t>je</w:t>
      </w:r>
      <w:r w:rsidR="0020332B">
        <w:rPr>
          <w:rFonts w:ascii="Arial" w:hAnsi="Arial" w:cs="Arial"/>
        </w:rPr>
        <w:t>llemző Berhida lakónépességére. 2024. január elsején a</w:t>
      </w:r>
      <w:r w:rsidR="00E868F7">
        <w:rPr>
          <w:rFonts w:ascii="Arial" w:hAnsi="Arial" w:cs="Arial"/>
        </w:rPr>
        <w:t xml:space="preserve"> lekérdezett adatok alapján</w:t>
      </w:r>
      <w:r w:rsidR="0020332B">
        <w:rPr>
          <w:rFonts w:ascii="Arial" w:hAnsi="Arial" w:cs="Arial"/>
        </w:rPr>
        <w:t xml:space="preserve"> a népesség</w:t>
      </w:r>
      <w:r w:rsidR="00E868F7">
        <w:rPr>
          <w:rFonts w:ascii="Arial" w:hAnsi="Arial" w:cs="Arial"/>
        </w:rPr>
        <w:t xml:space="preserve"> 5747 fő</w:t>
      </w:r>
      <w:r w:rsidR="0024570A">
        <w:rPr>
          <w:rFonts w:ascii="Arial" w:hAnsi="Arial" w:cs="Arial"/>
        </w:rPr>
        <w:t>, amely a tavalyi évhez viszon</w:t>
      </w:r>
      <w:r w:rsidR="0020332B">
        <w:rPr>
          <w:rFonts w:ascii="Arial" w:hAnsi="Arial" w:cs="Arial"/>
        </w:rPr>
        <w:t>yítva 11 fő csökkenést jelent</w:t>
      </w:r>
      <w:r w:rsidR="0024570A">
        <w:rPr>
          <w:rFonts w:ascii="Arial" w:hAnsi="Arial" w:cs="Arial"/>
        </w:rPr>
        <w:t>.</w:t>
      </w:r>
    </w:p>
    <w:p w:rsidR="00AC40E1" w:rsidRDefault="00AC40E1" w:rsidP="00AC40E1">
      <w:pPr>
        <w:spacing w:line="276" w:lineRule="auto"/>
        <w:jc w:val="both"/>
        <w:rPr>
          <w:rFonts w:ascii="Arial" w:hAnsi="Arial" w:cs="Arial"/>
        </w:rPr>
      </w:pPr>
    </w:p>
    <w:p w:rsidR="00D553AC" w:rsidRDefault="00D553AC" w:rsidP="00AC40E1">
      <w:pPr>
        <w:spacing w:line="276" w:lineRule="auto"/>
        <w:jc w:val="both"/>
        <w:rPr>
          <w:rFonts w:ascii="Arial" w:hAnsi="Arial" w:cs="Arial"/>
        </w:rPr>
      </w:pPr>
      <w:r w:rsidRPr="00D553AC">
        <w:rPr>
          <w:rFonts w:ascii="Arial" w:hAnsi="Arial" w:cs="Arial"/>
          <w:noProof/>
        </w:rPr>
        <w:lastRenderedPageBreak/>
        <w:drawing>
          <wp:inline distT="0" distB="0" distL="0" distR="0" wp14:anchorId="40CA56E1" wp14:editId="0DABF679">
            <wp:extent cx="5760720" cy="4773295"/>
            <wp:effectExtent l="0" t="0" r="0" b="825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73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53AC" w:rsidRPr="000422EE" w:rsidRDefault="00D553AC" w:rsidP="00AC40E1">
      <w:pPr>
        <w:spacing w:line="276" w:lineRule="auto"/>
        <w:jc w:val="both"/>
        <w:rPr>
          <w:rFonts w:ascii="Arial" w:hAnsi="Arial" w:cs="Arial"/>
        </w:rPr>
      </w:pPr>
    </w:p>
    <w:p w:rsidR="00275EE9" w:rsidRPr="000422EE" w:rsidRDefault="00275EE9" w:rsidP="00D553AC">
      <w:pPr>
        <w:spacing w:line="276" w:lineRule="auto"/>
        <w:jc w:val="center"/>
        <w:rPr>
          <w:rFonts w:ascii="Arial" w:hAnsi="Arial" w:cs="Arial"/>
          <w:szCs w:val="24"/>
        </w:rPr>
      </w:pPr>
      <w:r w:rsidRPr="000422EE">
        <w:rPr>
          <w:rFonts w:ascii="Arial" w:hAnsi="Arial" w:cs="Arial"/>
          <w:szCs w:val="24"/>
        </w:rPr>
        <w:t>Népesség, lakásállomány, terület</w:t>
      </w:r>
    </w:p>
    <w:p w:rsidR="00275EE9" w:rsidRDefault="00275EE9" w:rsidP="00275EE9">
      <w:pPr>
        <w:spacing w:line="276" w:lineRule="auto"/>
        <w:jc w:val="center"/>
        <w:rPr>
          <w:rFonts w:ascii="Arial" w:hAnsi="Arial" w:cs="Arial"/>
        </w:rPr>
      </w:pPr>
      <w:r w:rsidRPr="000422EE">
        <w:rPr>
          <w:rFonts w:ascii="Arial" w:hAnsi="Arial" w:cs="Arial"/>
        </w:rPr>
        <w:t xml:space="preserve">(forrás: </w:t>
      </w:r>
      <w:hyperlink r:id="rId56" w:history="1">
        <w:r w:rsidRPr="000422EE">
          <w:rPr>
            <w:rStyle w:val="Hiperhivatkozs"/>
            <w:rFonts w:ascii="Arial" w:hAnsi="Arial" w:cs="Arial"/>
          </w:rPr>
          <w:t>https://www.ksh.hu/apps/hntr.telepules?p_lang=HU&amp;p_id=33127</w:t>
        </w:r>
      </w:hyperlink>
      <w:r w:rsidR="00600955">
        <w:rPr>
          <w:rFonts w:ascii="Arial" w:hAnsi="Arial" w:cs="Arial"/>
        </w:rPr>
        <w:t xml:space="preserve"> letöltés: 2025.03.10</w:t>
      </w:r>
      <w:r w:rsidRPr="000422EE">
        <w:rPr>
          <w:rFonts w:ascii="Arial" w:hAnsi="Arial" w:cs="Arial"/>
        </w:rPr>
        <w:t>)</w:t>
      </w:r>
    </w:p>
    <w:p w:rsidR="00600955" w:rsidRPr="005E0145" w:rsidRDefault="00600955" w:rsidP="00341EC6">
      <w:pPr>
        <w:spacing w:line="276" w:lineRule="auto"/>
        <w:jc w:val="both"/>
        <w:rPr>
          <w:rFonts w:ascii="Arial" w:hAnsi="Arial" w:cs="Arial"/>
          <w:szCs w:val="24"/>
        </w:rPr>
      </w:pPr>
    </w:p>
    <w:p w:rsidR="005E0145" w:rsidRDefault="005E0145" w:rsidP="005E0145">
      <w:pPr>
        <w:spacing w:line="276" w:lineRule="auto"/>
        <w:rPr>
          <w:rFonts w:ascii="Arial" w:hAnsi="Arial" w:cs="Arial"/>
          <w:szCs w:val="24"/>
        </w:rPr>
      </w:pPr>
      <w:r w:rsidRPr="005E0145">
        <w:rPr>
          <w:rFonts w:ascii="Arial" w:hAnsi="Arial" w:cs="Arial"/>
          <w:szCs w:val="24"/>
        </w:rPr>
        <w:t>„Ha gondoskodunk a természetről, a természe</w:t>
      </w:r>
      <w:r>
        <w:rPr>
          <w:rFonts w:ascii="Arial" w:hAnsi="Arial" w:cs="Arial"/>
          <w:szCs w:val="24"/>
        </w:rPr>
        <w:t xml:space="preserve">t is gondoskodik majd rólunk.” </w:t>
      </w:r>
    </w:p>
    <w:p w:rsidR="005E0145" w:rsidRPr="005E0145" w:rsidRDefault="005E0145" w:rsidP="005E0145">
      <w:pPr>
        <w:spacing w:line="276" w:lineRule="auto"/>
        <w:jc w:val="both"/>
        <w:rPr>
          <w:rFonts w:ascii="Arial" w:hAnsi="Arial" w:cs="Arial"/>
          <w:szCs w:val="24"/>
        </w:rPr>
      </w:pPr>
      <w:r>
        <w:rPr>
          <w:rFonts w:ascii="Arial" w:eastAsia="Times New Roman" w:hAnsi="Arial" w:cs="Arial"/>
          <w:bCs/>
          <w:szCs w:val="24"/>
        </w:rPr>
        <w:t>(</w:t>
      </w:r>
      <w:r w:rsidRPr="005E0145">
        <w:rPr>
          <w:rFonts w:ascii="Arial" w:eastAsia="Times New Roman" w:hAnsi="Arial" w:cs="Arial"/>
          <w:bCs/>
          <w:szCs w:val="24"/>
        </w:rPr>
        <w:t xml:space="preserve">David </w:t>
      </w:r>
      <w:proofErr w:type="spellStart"/>
      <w:r w:rsidRPr="005E0145">
        <w:rPr>
          <w:rFonts w:ascii="Arial" w:eastAsia="Times New Roman" w:hAnsi="Arial" w:cs="Arial"/>
          <w:bCs/>
          <w:szCs w:val="24"/>
        </w:rPr>
        <w:t>Attenborough</w:t>
      </w:r>
      <w:proofErr w:type="spellEnd"/>
      <w:r>
        <w:rPr>
          <w:rFonts w:ascii="Arial" w:eastAsia="Times New Roman" w:hAnsi="Arial" w:cs="Arial"/>
          <w:bCs/>
          <w:szCs w:val="24"/>
        </w:rPr>
        <w:t>)</w:t>
      </w:r>
    </w:p>
    <w:p w:rsidR="005E0145" w:rsidRDefault="005E0145" w:rsidP="00341EC6">
      <w:pPr>
        <w:spacing w:line="276" w:lineRule="auto"/>
        <w:jc w:val="both"/>
        <w:rPr>
          <w:rFonts w:ascii="Arial" w:hAnsi="Arial" w:cs="Arial"/>
        </w:rPr>
      </w:pPr>
    </w:p>
    <w:p w:rsidR="005E0145" w:rsidRDefault="005E0145" w:rsidP="00341EC6">
      <w:pPr>
        <w:spacing w:line="276" w:lineRule="auto"/>
        <w:jc w:val="both"/>
        <w:rPr>
          <w:rFonts w:ascii="Arial" w:hAnsi="Arial" w:cs="Arial"/>
        </w:rPr>
      </w:pPr>
    </w:p>
    <w:p w:rsidR="00600955" w:rsidRPr="000C6394" w:rsidRDefault="00600955" w:rsidP="00600955">
      <w:pPr>
        <w:jc w:val="both"/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>Berhida, 2025</w:t>
      </w:r>
      <w:r w:rsidRPr="000C6394">
        <w:rPr>
          <w:rFonts w:ascii="Arial" w:eastAsia="Times New Roman" w:hAnsi="Arial" w:cs="Arial"/>
          <w:szCs w:val="24"/>
        </w:rPr>
        <w:t xml:space="preserve">. március </w:t>
      </w:r>
      <w:r>
        <w:rPr>
          <w:rFonts w:ascii="Arial" w:eastAsia="Times New Roman" w:hAnsi="Arial" w:cs="Arial"/>
          <w:szCs w:val="24"/>
        </w:rPr>
        <w:t>14.</w:t>
      </w:r>
    </w:p>
    <w:p w:rsidR="00600955" w:rsidRPr="000C6394" w:rsidRDefault="00600955" w:rsidP="00600955">
      <w:pPr>
        <w:jc w:val="both"/>
        <w:rPr>
          <w:rFonts w:ascii="Arial" w:eastAsia="Times New Roman" w:hAnsi="Arial" w:cs="Arial"/>
          <w:szCs w:val="24"/>
        </w:rPr>
      </w:pPr>
    </w:p>
    <w:p w:rsidR="00341EC6" w:rsidRDefault="00600955" w:rsidP="00341EC6">
      <w:pPr>
        <w:tabs>
          <w:tab w:val="center" w:pos="6804"/>
        </w:tabs>
        <w:rPr>
          <w:rFonts w:ascii="Arial" w:eastAsia="Times New Roman" w:hAnsi="Arial" w:cs="Arial"/>
          <w:szCs w:val="24"/>
        </w:rPr>
      </w:pPr>
      <w:r w:rsidRPr="000C6394">
        <w:rPr>
          <w:rFonts w:ascii="Arial" w:eastAsia="Times New Roman" w:hAnsi="Arial" w:cs="Arial"/>
          <w:szCs w:val="24"/>
        </w:rPr>
        <w:tab/>
      </w:r>
      <w:r>
        <w:rPr>
          <w:rFonts w:ascii="Arial" w:eastAsia="Times New Roman" w:hAnsi="Arial" w:cs="Arial"/>
          <w:szCs w:val="24"/>
        </w:rPr>
        <w:t xml:space="preserve">Pergő Margit </w:t>
      </w:r>
      <w:proofErr w:type="spellStart"/>
      <w:r>
        <w:rPr>
          <w:rFonts w:ascii="Arial" w:eastAsia="Times New Roman" w:hAnsi="Arial" w:cs="Arial"/>
          <w:szCs w:val="24"/>
        </w:rPr>
        <w:t>sk</w:t>
      </w:r>
      <w:proofErr w:type="spellEnd"/>
      <w:r>
        <w:rPr>
          <w:rFonts w:ascii="Arial" w:eastAsia="Times New Roman" w:hAnsi="Arial" w:cs="Arial"/>
          <w:szCs w:val="24"/>
        </w:rPr>
        <w:t>.</w:t>
      </w:r>
    </w:p>
    <w:p w:rsidR="00600955" w:rsidRPr="00341EC6" w:rsidRDefault="00341EC6" w:rsidP="00341EC6">
      <w:pPr>
        <w:tabs>
          <w:tab w:val="center" w:pos="6804"/>
        </w:tabs>
        <w:rPr>
          <w:rFonts w:ascii="Arial" w:eastAsia="Times New Roman" w:hAnsi="Arial" w:cs="Arial"/>
          <w:szCs w:val="24"/>
        </w:rPr>
      </w:pPr>
      <w:r>
        <w:rPr>
          <w:rFonts w:ascii="Arial" w:eastAsia="Times New Roman" w:hAnsi="Arial" w:cs="Arial"/>
          <w:szCs w:val="24"/>
        </w:rPr>
        <w:tab/>
      </w:r>
      <w:proofErr w:type="gramStart"/>
      <w:r w:rsidR="00600955" w:rsidRPr="000C6394">
        <w:rPr>
          <w:rFonts w:ascii="Arial" w:eastAsia="Times New Roman" w:hAnsi="Arial" w:cs="Arial"/>
          <w:szCs w:val="24"/>
        </w:rPr>
        <w:t>polgármester</w:t>
      </w:r>
      <w:proofErr w:type="gramEnd"/>
    </w:p>
    <w:sectPr w:rsidR="00600955" w:rsidRPr="00341EC6">
      <w:footerReference w:type="default" r:id="rId5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51F13" w:rsidRDefault="00551F13" w:rsidP="004B451D">
      <w:r>
        <w:separator/>
      </w:r>
    </w:p>
  </w:endnote>
  <w:endnote w:type="continuationSeparator" w:id="0">
    <w:p w:rsidR="00551F13" w:rsidRDefault="00551F13" w:rsidP="004B45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11503279"/>
      <w:docPartObj>
        <w:docPartGallery w:val="Page Numbers (Bottom of Page)"/>
        <w:docPartUnique/>
      </w:docPartObj>
    </w:sdtPr>
    <w:sdtEndPr/>
    <w:sdtContent>
      <w:p w:rsidR="007469C0" w:rsidRDefault="007469C0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0304">
          <w:rPr>
            <w:noProof/>
          </w:rPr>
          <w:t>25</w:t>
        </w:r>
        <w:r>
          <w:fldChar w:fldCharType="end"/>
        </w:r>
      </w:p>
    </w:sdtContent>
  </w:sdt>
  <w:p w:rsidR="007469C0" w:rsidRDefault="007469C0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51F13" w:rsidRDefault="00551F13" w:rsidP="004B451D">
      <w:r>
        <w:separator/>
      </w:r>
    </w:p>
  </w:footnote>
  <w:footnote w:type="continuationSeparator" w:id="0">
    <w:p w:rsidR="00551F13" w:rsidRDefault="00551F13" w:rsidP="004B451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6D3127"/>
    <w:multiLevelType w:val="singleLevel"/>
    <w:tmpl w:val="EA52ECBE"/>
    <w:lvl w:ilvl="0">
      <w:start w:val="1"/>
      <w:numFmt w:val="decimal"/>
      <w:lvlText w:val="%1.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 w15:restartNumberingAfterBreak="0">
    <w:nsid w:val="05541557"/>
    <w:multiLevelType w:val="hybridMultilevel"/>
    <w:tmpl w:val="D684453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40596D"/>
    <w:multiLevelType w:val="hybridMultilevel"/>
    <w:tmpl w:val="3EB2A0D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A0194A"/>
    <w:multiLevelType w:val="multilevel"/>
    <w:tmpl w:val="040E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2EE70258"/>
    <w:multiLevelType w:val="multilevel"/>
    <w:tmpl w:val="040E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A4F2CD8"/>
    <w:multiLevelType w:val="hybridMultilevel"/>
    <w:tmpl w:val="9CA84F5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387527"/>
    <w:multiLevelType w:val="multilevel"/>
    <w:tmpl w:val="040E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C4729D4"/>
    <w:multiLevelType w:val="multilevel"/>
    <w:tmpl w:val="040E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41326B81"/>
    <w:multiLevelType w:val="multilevel"/>
    <w:tmpl w:val="040E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5A5E1B3C"/>
    <w:multiLevelType w:val="multilevel"/>
    <w:tmpl w:val="01124D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63197F6F"/>
    <w:multiLevelType w:val="hybridMultilevel"/>
    <w:tmpl w:val="44F6FEEE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552132"/>
    <w:multiLevelType w:val="multilevel"/>
    <w:tmpl w:val="040E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738B76EF"/>
    <w:multiLevelType w:val="hybridMultilevel"/>
    <w:tmpl w:val="7E6A346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8"/>
  </w:num>
  <w:num w:numId="4">
    <w:abstractNumId w:val="3"/>
  </w:num>
  <w:num w:numId="5">
    <w:abstractNumId w:val="6"/>
  </w:num>
  <w:num w:numId="6">
    <w:abstractNumId w:val="10"/>
  </w:num>
  <w:num w:numId="7">
    <w:abstractNumId w:val="11"/>
  </w:num>
  <w:num w:numId="8">
    <w:abstractNumId w:val="7"/>
  </w:num>
  <w:num w:numId="9">
    <w:abstractNumId w:val="5"/>
  </w:num>
  <w:num w:numId="10">
    <w:abstractNumId w:val="12"/>
  </w:num>
  <w:num w:numId="11">
    <w:abstractNumId w:val="9"/>
  </w:num>
  <w:num w:numId="12">
    <w:abstractNumId w:val="2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5C50"/>
    <w:rsid w:val="00002D6E"/>
    <w:rsid w:val="00011FBC"/>
    <w:rsid w:val="000422EE"/>
    <w:rsid w:val="0004792D"/>
    <w:rsid w:val="00065A5E"/>
    <w:rsid w:val="00077BC0"/>
    <w:rsid w:val="000932A8"/>
    <w:rsid w:val="000A292D"/>
    <w:rsid w:val="000B2443"/>
    <w:rsid w:val="000C6C9D"/>
    <w:rsid w:val="000C794C"/>
    <w:rsid w:val="000F72B5"/>
    <w:rsid w:val="00122765"/>
    <w:rsid w:val="001954B6"/>
    <w:rsid w:val="001C1058"/>
    <w:rsid w:val="001D7DA6"/>
    <w:rsid w:val="001E37B6"/>
    <w:rsid w:val="001F348A"/>
    <w:rsid w:val="0020332B"/>
    <w:rsid w:val="0024570A"/>
    <w:rsid w:val="0024609F"/>
    <w:rsid w:val="00257968"/>
    <w:rsid w:val="0026551C"/>
    <w:rsid w:val="00275EE9"/>
    <w:rsid w:val="0028095E"/>
    <w:rsid w:val="00292881"/>
    <w:rsid w:val="002A36A6"/>
    <w:rsid w:val="002D6C45"/>
    <w:rsid w:val="002F2219"/>
    <w:rsid w:val="00306C2C"/>
    <w:rsid w:val="00331B7B"/>
    <w:rsid w:val="00341D95"/>
    <w:rsid w:val="00341EC6"/>
    <w:rsid w:val="00367F4B"/>
    <w:rsid w:val="003A3DB1"/>
    <w:rsid w:val="003B2748"/>
    <w:rsid w:val="003B58F5"/>
    <w:rsid w:val="003D5C5D"/>
    <w:rsid w:val="003F3101"/>
    <w:rsid w:val="00411643"/>
    <w:rsid w:val="0041710F"/>
    <w:rsid w:val="00422664"/>
    <w:rsid w:val="00440064"/>
    <w:rsid w:val="0045784D"/>
    <w:rsid w:val="0047169F"/>
    <w:rsid w:val="004809F6"/>
    <w:rsid w:val="004A5D29"/>
    <w:rsid w:val="004B3548"/>
    <w:rsid w:val="004B451D"/>
    <w:rsid w:val="004D155C"/>
    <w:rsid w:val="00514EDF"/>
    <w:rsid w:val="005328C3"/>
    <w:rsid w:val="00543E56"/>
    <w:rsid w:val="00551F13"/>
    <w:rsid w:val="00556ECB"/>
    <w:rsid w:val="005A2C9B"/>
    <w:rsid w:val="005C2B58"/>
    <w:rsid w:val="005E0145"/>
    <w:rsid w:val="005F2680"/>
    <w:rsid w:val="00600955"/>
    <w:rsid w:val="00604BBE"/>
    <w:rsid w:val="006073E5"/>
    <w:rsid w:val="006143DC"/>
    <w:rsid w:val="00626105"/>
    <w:rsid w:val="00654153"/>
    <w:rsid w:val="00665B9C"/>
    <w:rsid w:val="00666E7D"/>
    <w:rsid w:val="006737AE"/>
    <w:rsid w:val="006751B9"/>
    <w:rsid w:val="00690304"/>
    <w:rsid w:val="006924B5"/>
    <w:rsid w:val="006D4874"/>
    <w:rsid w:val="006F3385"/>
    <w:rsid w:val="00737F11"/>
    <w:rsid w:val="007469C0"/>
    <w:rsid w:val="00767A3A"/>
    <w:rsid w:val="007A416A"/>
    <w:rsid w:val="007A50B0"/>
    <w:rsid w:val="007F2FB5"/>
    <w:rsid w:val="007F5A0D"/>
    <w:rsid w:val="008027B6"/>
    <w:rsid w:val="00820A95"/>
    <w:rsid w:val="00824796"/>
    <w:rsid w:val="00837E0B"/>
    <w:rsid w:val="00857D42"/>
    <w:rsid w:val="00861B79"/>
    <w:rsid w:val="00871FF5"/>
    <w:rsid w:val="008729B4"/>
    <w:rsid w:val="008875F4"/>
    <w:rsid w:val="008B5522"/>
    <w:rsid w:val="008B5C50"/>
    <w:rsid w:val="008E0C97"/>
    <w:rsid w:val="008E0DA9"/>
    <w:rsid w:val="008F4659"/>
    <w:rsid w:val="00922728"/>
    <w:rsid w:val="00926AB3"/>
    <w:rsid w:val="009337C1"/>
    <w:rsid w:val="00934A37"/>
    <w:rsid w:val="009531FC"/>
    <w:rsid w:val="00954373"/>
    <w:rsid w:val="009627A3"/>
    <w:rsid w:val="0097054A"/>
    <w:rsid w:val="00991C53"/>
    <w:rsid w:val="009B381F"/>
    <w:rsid w:val="009C3365"/>
    <w:rsid w:val="00A2003E"/>
    <w:rsid w:val="00A2387A"/>
    <w:rsid w:val="00A2569D"/>
    <w:rsid w:val="00A46BED"/>
    <w:rsid w:val="00A964D4"/>
    <w:rsid w:val="00AB0AF5"/>
    <w:rsid w:val="00AB1A5D"/>
    <w:rsid w:val="00AC38E6"/>
    <w:rsid w:val="00AC40E1"/>
    <w:rsid w:val="00B12D35"/>
    <w:rsid w:val="00B22CD6"/>
    <w:rsid w:val="00B80344"/>
    <w:rsid w:val="00B811E0"/>
    <w:rsid w:val="00BA554E"/>
    <w:rsid w:val="00BB2165"/>
    <w:rsid w:val="00BD636C"/>
    <w:rsid w:val="00BE5E05"/>
    <w:rsid w:val="00C240E5"/>
    <w:rsid w:val="00C37FE0"/>
    <w:rsid w:val="00C5079B"/>
    <w:rsid w:val="00C83358"/>
    <w:rsid w:val="00CA4284"/>
    <w:rsid w:val="00CA55DC"/>
    <w:rsid w:val="00CB5E61"/>
    <w:rsid w:val="00CC33A8"/>
    <w:rsid w:val="00CE24E9"/>
    <w:rsid w:val="00D553AC"/>
    <w:rsid w:val="00D71525"/>
    <w:rsid w:val="00D84CE2"/>
    <w:rsid w:val="00DB026F"/>
    <w:rsid w:val="00DB112A"/>
    <w:rsid w:val="00DD1619"/>
    <w:rsid w:val="00E10EE5"/>
    <w:rsid w:val="00E212DA"/>
    <w:rsid w:val="00E3081F"/>
    <w:rsid w:val="00E410D6"/>
    <w:rsid w:val="00E868F7"/>
    <w:rsid w:val="00E942E8"/>
    <w:rsid w:val="00EB7035"/>
    <w:rsid w:val="00EF0452"/>
    <w:rsid w:val="00F04F8F"/>
    <w:rsid w:val="00F14C03"/>
    <w:rsid w:val="00F16CA3"/>
    <w:rsid w:val="00F2589F"/>
    <w:rsid w:val="00F32D63"/>
    <w:rsid w:val="00F56314"/>
    <w:rsid w:val="00F5637A"/>
    <w:rsid w:val="00F67CE1"/>
    <w:rsid w:val="00F80DCF"/>
    <w:rsid w:val="00F912DB"/>
    <w:rsid w:val="00FC5F85"/>
    <w:rsid w:val="00FF09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3F02AB"/>
  <w15:chartTrackingRefBased/>
  <w15:docId w15:val="{AC672BAA-733A-44F5-80A4-7336D85B93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8B5C50"/>
    <w:pPr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0"/>
      <w:lang w:eastAsia="hu-HU"/>
    </w:rPr>
  </w:style>
  <w:style w:type="paragraph" w:styleId="Cmsor3">
    <w:name w:val="heading 3"/>
    <w:basedOn w:val="Norml"/>
    <w:link w:val="Cmsor3Char"/>
    <w:uiPriority w:val="9"/>
    <w:qFormat/>
    <w:rsid w:val="005E0145"/>
    <w:pPr>
      <w:overflowPunct/>
      <w:autoSpaceDE/>
      <w:autoSpaceDN/>
      <w:adjustRightInd/>
      <w:spacing w:before="100" w:beforeAutospacing="1" w:after="100" w:afterAutospacing="1"/>
      <w:outlineLvl w:val="2"/>
    </w:pPr>
    <w:rPr>
      <w:rFonts w:eastAsia="Times New Roman"/>
      <w:b/>
      <w:bCs/>
      <w:sz w:val="27"/>
      <w:szCs w:val="27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link w:val="SzvegtrzsChar"/>
    <w:rsid w:val="008B5C50"/>
    <w:pPr>
      <w:spacing w:after="120"/>
    </w:pPr>
  </w:style>
  <w:style w:type="character" w:customStyle="1" w:styleId="SzvegtrzsChar">
    <w:name w:val="Szövegtörzs Char"/>
    <w:basedOn w:val="Bekezdsalapbettpusa"/>
    <w:link w:val="Szvegtrzs"/>
    <w:rsid w:val="008B5C50"/>
    <w:rPr>
      <w:rFonts w:ascii="Times New Roman" w:eastAsia="Calibri" w:hAnsi="Times New Roman" w:cs="Times New Roman"/>
      <w:sz w:val="24"/>
      <w:szCs w:val="20"/>
      <w:lang w:eastAsia="hu-HU"/>
    </w:rPr>
  </w:style>
  <w:style w:type="paragraph" w:styleId="Nincstrkz">
    <w:name w:val="No Spacing"/>
    <w:uiPriority w:val="1"/>
    <w:qFormat/>
    <w:rsid w:val="008B5C50"/>
    <w:pPr>
      <w:spacing w:after="0" w:line="240" w:lineRule="auto"/>
    </w:pPr>
    <w:rPr>
      <w:rFonts w:ascii="Times New Roman" w:hAnsi="Times New Roman" w:cstheme="minorHAnsi"/>
      <w:sz w:val="24"/>
    </w:rPr>
  </w:style>
  <w:style w:type="paragraph" w:styleId="Listaszerbekezds">
    <w:name w:val="List Paragraph"/>
    <w:basedOn w:val="Norml"/>
    <w:uiPriority w:val="34"/>
    <w:qFormat/>
    <w:rsid w:val="00767A3A"/>
    <w:pPr>
      <w:overflowPunct/>
      <w:autoSpaceDE/>
      <w:autoSpaceDN/>
      <w:adjustRightInd/>
      <w:ind w:left="708"/>
    </w:pPr>
    <w:rPr>
      <w:rFonts w:eastAsia="Times New Roman"/>
      <w:szCs w:val="24"/>
    </w:rPr>
  </w:style>
  <w:style w:type="character" w:styleId="Hiperhivatkozs">
    <w:name w:val="Hyperlink"/>
    <w:basedOn w:val="Bekezdsalapbettpusa"/>
    <w:uiPriority w:val="99"/>
    <w:unhideWhenUsed/>
    <w:rsid w:val="00331B7B"/>
    <w:rPr>
      <w:color w:val="0563C1" w:themeColor="hyperlink"/>
      <w:u w:val="single"/>
    </w:rPr>
  </w:style>
  <w:style w:type="character" w:customStyle="1" w:styleId="UnresolvedMention">
    <w:name w:val="Unresolved Mention"/>
    <w:basedOn w:val="Bekezdsalapbettpusa"/>
    <w:uiPriority w:val="99"/>
    <w:semiHidden/>
    <w:unhideWhenUsed/>
    <w:rsid w:val="00331B7B"/>
    <w:rPr>
      <w:color w:val="605E5C"/>
      <w:shd w:val="clear" w:color="auto" w:fill="E1DFDD"/>
    </w:rPr>
  </w:style>
  <w:style w:type="table" w:styleId="Rcsostblzat">
    <w:name w:val="Table Grid"/>
    <w:basedOn w:val="Normltblzat"/>
    <w:uiPriority w:val="39"/>
    <w:rsid w:val="00C37FE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rltotthiperhivatkozs">
    <w:name w:val="FollowedHyperlink"/>
    <w:basedOn w:val="Bekezdsalapbettpusa"/>
    <w:uiPriority w:val="99"/>
    <w:semiHidden/>
    <w:unhideWhenUsed/>
    <w:rsid w:val="00341D95"/>
    <w:rPr>
      <w:color w:val="954F72" w:themeColor="followedHyperlink"/>
      <w:u w:val="single"/>
    </w:rPr>
  </w:style>
  <w:style w:type="character" w:customStyle="1" w:styleId="Cm1">
    <w:name w:val="Cím1"/>
    <w:basedOn w:val="Bekezdsalapbettpusa"/>
    <w:rsid w:val="006143DC"/>
  </w:style>
  <w:style w:type="paragraph" w:styleId="lfej">
    <w:name w:val="header"/>
    <w:basedOn w:val="Norml"/>
    <w:link w:val="lfejChar"/>
    <w:uiPriority w:val="99"/>
    <w:unhideWhenUsed/>
    <w:rsid w:val="004B451D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4B451D"/>
    <w:rPr>
      <w:rFonts w:ascii="Times New Roman" w:eastAsia="Calibri" w:hAnsi="Times New Roman" w:cs="Times New Roman"/>
      <w:sz w:val="24"/>
      <w:szCs w:val="20"/>
      <w:lang w:eastAsia="hu-HU"/>
    </w:rPr>
  </w:style>
  <w:style w:type="paragraph" w:styleId="llb">
    <w:name w:val="footer"/>
    <w:basedOn w:val="Norml"/>
    <w:link w:val="llbChar"/>
    <w:uiPriority w:val="99"/>
    <w:unhideWhenUsed/>
    <w:rsid w:val="004B451D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4B451D"/>
    <w:rPr>
      <w:rFonts w:ascii="Times New Roman" w:eastAsia="Calibri" w:hAnsi="Times New Roman" w:cs="Times New Roman"/>
      <w:sz w:val="24"/>
      <w:szCs w:val="20"/>
      <w:lang w:eastAsia="hu-HU"/>
    </w:rPr>
  </w:style>
  <w:style w:type="character" w:customStyle="1" w:styleId="Cmsor3Char">
    <w:name w:val="Címsor 3 Char"/>
    <w:basedOn w:val="Bekezdsalapbettpusa"/>
    <w:link w:val="Cmsor3"/>
    <w:uiPriority w:val="9"/>
    <w:rsid w:val="005E0145"/>
    <w:rPr>
      <w:rFonts w:ascii="Times New Roman" w:eastAsia="Times New Roman" w:hAnsi="Times New Roman" w:cs="Times New Roman"/>
      <w:b/>
      <w:bCs/>
      <w:sz w:val="27"/>
      <w:szCs w:val="27"/>
      <w:lang w:eastAsia="hu-HU"/>
    </w:rPr>
  </w:style>
  <w:style w:type="character" w:styleId="Kiemels2">
    <w:name w:val="Strong"/>
    <w:basedOn w:val="Bekezdsalapbettpusa"/>
    <w:uiPriority w:val="22"/>
    <w:qFormat/>
    <w:rsid w:val="005E014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929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73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624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109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144973">
              <w:marLeft w:val="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556129">
                  <w:marLeft w:val="0"/>
                  <w:marRight w:val="0"/>
                  <w:marTop w:val="43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155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6663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32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1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74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82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253402">
          <w:marLeft w:val="-225"/>
          <w:marRight w:val="-225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44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6001">
                  <w:marLeft w:val="0"/>
                  <w:marRight w:val="0"/>
                  <w:marTop w:val="0"/>
                  <w:marBottom w:val="0"/>
                  <w:divBdr>
                    <w:top w:val="single" w:sz="6" w:space="8" w:color="CCCCCC"/>
                    <w:left w:val="single" w:sz="6" w:space="8" w:color="CCCCCC"/>
                    <w:bottom w:val="single" w:sz="6" w:space="8" w:color="CCCCCC"/>
                    <w:right w:val="single" w:sz="6" w:space="8" w:color="CCCCCC"/>
                  </w:divBdr>
                  <w:divsChild>
                    <w:div w:id="167884615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1" w:color="EEEEEE"/>
                        <w:left w:val="none" w:sz="0" w:space="0" w:color="auto"/>
                        <w:bottom w:val="none" w:sz="0" w:space="11" w:color="auto"/>
                        <w:right w:val="none" w:sz="0" w:space="0" w:color="auto"/>
                      </w:divBdr>
                      <w:divsChild>
                        <w:div w:id="569114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59467385">
          <w:marLeft w:val="-225"/>
          <w:marRight w:val="-225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644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398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194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6743904">
          <w:marLeft w:val="-225"/>
          <w:marRight w:val="-225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95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12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9973723">
          <w:marLeft w:val="-225"/>
          <w:marRight w:val="-225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6878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3937565">
                  <w:marLeft w:val="0"/>
                  <w:marRight w:val="0"/>
                  <w:marTop w:val="0"/>
                  <w:marBottom w:val="0"/>
                  <w:divBdr>
                    <w:top w:val="single" w:sz="6" w:space="8" w:color="CCCCCC"/>
                    <w:left w:val="single" w:sz="6" w:space="8" w:color="CCCCCC"/>
                    <w:bottom w:val="single" w:sz="6" w:space="8" w:color="CCCCCC"/>
                    <w:right w:val="single" w:sz="6" w:space="8" w:color="CCCCCC"/>
                  </w:divBdr>
                  <w:divsChild>
                    <w:div w:id="161744436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11" w:color="EEEEEE"/>
                        <w:left w:val="none" w:sz="0" w:space="0" w:color="auto"/>
                        <w:bottom w:val="none" w:sz="0" w:space="11" w:color="auto"/>
                        <w:right w:val="none" w:sz="0" w:space="0" w:color="auto"/>
                      </w:divBdr>
                      <w:divsChild>
                        <w:div w:id="93533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87009056">
          <w:marLeft w:val="-225"/>
          <w:marRight w:val="-225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250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801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500398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005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20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66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630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99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654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6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4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77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8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2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7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65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581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457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12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25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800878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480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24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99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53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6177198">
                  <w:marLeft w:val="0"/>
                  <w:marRight w:val="0"/>
                  <w:marTop w:val="12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910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1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108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8047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81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5982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32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99673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7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948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42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29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47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875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5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745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65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161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30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950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479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803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90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03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459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97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7833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3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91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196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739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64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77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666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314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996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180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254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575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098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495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954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184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6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229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15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593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54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227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74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97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91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16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36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547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556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413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488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261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294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52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968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45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915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781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8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42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390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600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273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272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64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352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7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576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67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934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175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5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368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057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751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408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99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48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178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6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88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22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61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757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09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30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807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007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13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793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15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302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962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679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28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3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60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682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94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582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916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15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49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214087">
          <w:marLeft w:val="0"/>
          <w:marRight w:val="0"/>
          <w:marTop w:val="15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473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70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5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93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310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79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8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617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12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62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532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161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41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51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7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263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59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719080">
          <w:marLeft w:val="1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737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1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4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10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72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978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49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799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405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640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0179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09043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8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6597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0690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303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547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2275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352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6439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2456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5997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1432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532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292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8604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7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022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475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0240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6918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7048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87875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6295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6375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6450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7521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781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9954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24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30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26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168321">
              <w:marLeft w:val="3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051806">
                  <w:marLeft w:val="0"/>
                  <w:marRight w:val="0"/>
                  <w:marTop w:val="432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1472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81066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egszennyezettseg.met.hu/levegominoseg/automata-meroallomasok" TargetMode="External"/><Relationship Id="rId18" Type="http://schemas.openxmlformats.org/officeDocument/2006/relationships/chart" Target="charts/chart2.xml"/><Relationship Id="rId26" Type="http://schemas.openxmlformats.org/officeDocument/2006/relationships/hyperlink" Target="https://or.njt.hu/eli/734147/r/2023/12" TargetMode="External"/><Relationship Id="rId39" Type="http://schemas.openxmlformats.org/officeDocument/2006/relationships/image" Target="media/image15.jpeg"/><Relationship Id="rId21" Type="http://schemas.openxmlformats.org/officeDocument/2006/relationships/image" Target="media/image6.png"/><Relationship Id="rId34" Type="http://schemas.openxmlformats.org/officeDocument/2006/relationships/image" Target="media/image11.jpg"/><Relationship Id="rId42" Type="http://schemas.openxmlformats.org/officeDocument/2006/relationships/image" Target="media/image16.jpeg"/><Relationship Id="rId47" Type="http://schemas.openxmlformats.org/officeDocument/2006/relationships/hyperlink" Target="https://bakonykarszt.hu/hu/sewage_quality?region_city=409" TargetMode="External"/><Relationship Id="rId50" Type="http://schemas.openxmlformats.org/officeDocument/2006/relationships/hyperlink" Target="https://vknk.hu/wp-content/uploads/2024/12/8181_Berhida_hulladeknaptar2025_jav.pdf" TargetMode="External"/><Relationship Id="rId55" Type="http://schemas.openxmlformats.org/officeDocument/2006/relationships/image" Target="media/image22.png"/><Relationship Id="rId7" Type="http://schemas.openxmlformats.org/officeDocument/2006/relationships/endnotes" Target="endnotes.xml"/><Relationship Id="rId12" Type="http://schemas.openxmlformats.org/officeDocument/2006/relationships/hyperlink" Target="https://legszennyezettseg.met.hu/levegominoseg/informacio/allomashalozat" TargetMode="External"/><Relationship Id="rId17" Type="http://schemas.openxmlformats.org/officeDocument/2006/relationships/chart" Target="charts/chart1.xml"/><Relationship Id="rId25" Type="http://schemas.openxmlformats.org/officeDocument/2006/relationships/hyperlink" Target="http://www.futsokosankampany.hu/" TargetMode="External"/><Relationship Id="rId33" Type="http://schemas.openxmlformats.org/officeDocument/2006/relationships/hyperlink" Target="https://www.arcanum.com/hu/online-kiadvanyok/pannon-pannon-enciklopedia-1/magyarorszag-foldje-1D58/az-eghajlat-a-vizek-a-talaj-es-az-elovilag-foldrajza-25FA/felszinalatti-vizek-liebe-pal-2746/a-felszinalatti-vizkeszletek-hasznositasa-2764/" TargetMode="External"/><Relationship Id="rId38" Type="http://schemas.openxmlformats.org/officeDocument/2006/relationships/image" Target="media/image14.png"/><Relationship Id="rId46" Type="http://schemas.openxmlformats.org/officeDocument/2006/relationships/image" Target="media/image18.pn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legszennyezettseg.met.hu/levegominoseg/informacio/levegominosegi-zonak" TargetMode="External"/><Relationship Id="rId20" Type="http://schemas.openxmlformats.org/officeDocument/2006/relationships/image" Target="media/image5.png"/><Relationship Id="rId29" Type="http://schemas.openxmlformats.org/officeDocument/2006/relationships/hyperlink" Target="https://www.agroinform.hu/idojaras_hirek/kitalalod-hany-honap-idojarasa-volt-normalis-2024-ben-78161-001" TargetMode="External"/><Relationship Id="rId41" Type="http://schemas.openxmlformats.org/officeDocument/2006/relationships/hyperlink" Target="https://or.njt.hu/eli/734147/r/2015/18" TargetMode="External"/><Relationship Id="rId54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gyongyos.hu/kornyezetvedelem/a-haztartasi-tuzeloanyagok-hatasa-a-levegominosegre/" TargetMode="External"/><Relationship Id="rId32" Type="http://schemas.openxmlformats.org/officeDocument/2006/relationships/image" Target="media/image10.png"/><Relationship Id="rId37" Type="http://schemas.openxmlformats.org/officeDocument/2006/relationships/image" Target="media/image13.png"/><Relationship Id="rId40" Type="http://schemas.openxmlformats.org/officeDocument/2006/relationships/hyperlink" Target="https://bakonykarszt.hu/hu/water_bases?town_id=9" TargetMode="External"/><Relationship Id="rId45" Type="http://schemas.openxmlformats.org/officeDocument/2006/relationships/hyperlink" Target="https://bakonykarszt.hu/hu/water_quality?region_city=409" TargetMode="External"/><Relationship Id="rId53" Type="http://schemas.openxmlformats.org/officeDocument/2006/relationships/hyperlink" Target="https://berhida.asp.lgov.hu/sites/berhida/files/imce/2023-05/tajekoztato-chipleolvaso.pdf" TargetMode="External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7.png"/><Relationship Id="rId28" Type="http://schemas.openxmlformats.org/officeDocument/2006/relationships/hyperlink" Target="https://www.meteoblue.com/" TargetMode="External"/><Relationship Id="rId36" Type="http://schemas.openxmlformats.org/officeDocument/2006/relationships/image" Target="media/image12.png"/><Relationship Id="rId49" Type="http://schemas.openxmlformats.org/officeDocument/2006/relationships/image" Target="media/image19.jpeg"/><Relationship Id="rId57" Type="http://schemas.openxmlformats.org/officeDocument/2006/relationships/footer" Target="footer1.xml"/><Relationship Id="rId10" Type="http://schemas.openxmlformats.org/officeDocument/2006/relationships/hyperlink" Target="https://or.njt.hu/eli/734147/r/2015/18" TargetMode="External"/><Relationship Id="rId19" Type="http://schemas.openxmlformats.org/officeDocument/2006/relationships/chart" Target="charts/chart3.xml"/><Relationship Id="rId31" Type="http://schemas.openxmlformats.org/officeDocument/2006/relationships/hyperlink" Target="http://www.vizeink.hu" TargetMode="External"/><Relationship Id="rId44" Type="http://schemas.openxmlformats.org/officeDocument/2006/relationships/image" Target="media/image17.png"/><Relationship Id="rId52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infostart.hu/belfold/2024/10/13/megfelel-magyarorszag-az-unios-kovetelmenyeknek" TargetMode="External"/><Relationship Id="rId22" Type="http://schemas.openxmlformats.org/officeDocument/2006/relationships/hyperlink" Target="https://legszennyezettseg.met.hu/levegominoseg/informacio/aq-index-tajekoztato" TargetMode="External"/><Relationship Id="rId27" Type="http://schemas.openxmlformats.org/officeDocument/2006/relationships/image" Target="media/image8.png"/><Relationship Id="rId30" Type="http://schemas.openxmlformats.org/officeDocument/2006/relationships/image" Target="media/image9.png"/><Relationship Id="rId35" Type="http://schemas.openxmlformats.org/officeDocument/2006/relationships/hyperlink" Target="https://enfo.hu/node/4582" TargetMode="External"/><Relationship Id="rId43" Type="http://schemas.openxmlformats.org/officeDocument/2006/relationships/hyperlink" Target="https://berhidaihirek.hu/2023/12/07/az-allame-lett-a-vizkozmu-vagyon-es-a-szolgaltatas-kotelezettsege-is/" TargetMode="External"/><Relationship Id="rId48" Type="http://schemas.openxmlformats.org/officeDocument/2006/relationships/hyperlink" Target="http://www.takarnet.hu/pls/tknet/hivatalok_p.kozseg_adat?kozsegkod=3891" TargetMode="External"/><Relationship Id="rId56" Type="http://schemas.openxmlformats.org/officeDocument/2006/relationships/hyperlink" Target="https://www.ksh.hu/apps/hntr.telepules?p_lang=HU&amp;p_id=33127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s://vknk.hu/hulladekudvar/" TargetMode="External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Zsolt%20dokumentumai\Berhida%20munka\K&#246;rnyezetv&#233;delmi%20besz&#225;mol&#243;%20Vilonya%202025%20&#233;v\V&#225;rpalota-CO-NO-NO2-NOx-O3-PM10-PM2.5-SO2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Zsolt%20dokumentumai\Berhida%20munka\K&#246;rnyezetv&#233;delmi%20besz&#225;mol&#243;%20Vilonya%202025%20&#233;v\V&#225;rpalota-CO-NO-NO2-NOx-O3-PM10-PM2.5-SO2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Zsolt%20dokumentumai\Berhida%20munka\K&#246;rnyezetv&#233;delmi%20besz&#225;mol&#243;%20Vilonya%202025%20&#233;v\V&#225;rpalota-CO-NO-NO2-NOx-O3-PM10-PM2.5-SO2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/>
              <a:t>2023 évi NO2 mérse Berhidán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Munka1!$L$1</c:f>
              <c:strCache>
                <c:ptCount val="1"/>
                <c:pt idx="0">
                  <c:v>NO2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strRef>
              <c:f>Munka1!$K$2:$K$13</c:f>
              <c:strCache>
                <c:ptCount val="12"/>
                <c:pt idx="0">
                  <c:v>Január</c:v>
                </c:pt>
                <c:pt idx="1">
                  <c:v>Február</c:v>
                </c:pt>
                <c:pt idx="2">
                  <c:v>Március</c:v>
                </c:pt>
                <c:pt idx="3">
                  <c:v>Április</c:v>
                </c:pt>
                <c:pt idx="4">
                  <c:v>Május</c:v>
                </c:pt>
                <c:pt idx="5">
                  <c:v>Június</c:v>
                </c:pt>
                <c:pt idx="6">
                  <c:v>Július</c:v>
                </c:pt>
                <c:pt idx="7">
                  <c:v>Augusztus</c:v>
                </c:pt>
                <c:pt idx="8">
                  <c:v>Szeptember</c:v>
                </c:pt>
                <c:pt idx="9">
                  <c:v>Október</c:v>
                </c:pt>
                <c:pt idx="10">
                  <c:v>November</c:v>
                </c:pt>
                <c:pt idx="11">
                  <c:v>December</c:v>
                </c:pt>
              </c:strCache>
            </c:strRef>
          </c:cat>
          <c:val>
            <c:numRef>
              <c:f>Munka1!$L$2:$L$13</c:f>
              <c:numCache>
                <c:formatCode>0.00</c:formatCode>
                <c:ptCount val="12"/>
                <c:pt idx="0">
                  <c:v>20.823076923076922</c:v>
                </c:pt>
                <c:pt idx="1">
                  <c:v>20.01071428571429</c:v>
                </c:pt>
                <c:pt idx="2">
                  <c:v>17.335483870967742</c:v>
                </c:pt>
                <c:pt idx="3">
                  <c:v>13.939999999999996</c:v>
                </c:pt>
                <c:pt idx="4">
                  <c:v>11.293548387096774</c:v>
                </c:pt>
                <c:pt idx="5">
                  <c:v>10.346666666666666</c:v>
                </c:pt>
                <c:pt idx="6">
                  <c:v>11.003225806451612</c:v>
                </c:pt>
                <c:pt idx="7">
                  <c:v>0</c:v>
                </c:pt>
                <c:pt idx="8">
                  <c:v>16.559999999999995</c:v>
                </c:pt>
                <c:pt idx="9">
                  <c:v>14.756666666666668</c:v>
                </c:pt>
                <c:pt idx="10">
                  <c:v>15.370833333333332</c:v>
                </c:pt>
                <c:pt idx="11">
                  <c:v>21.781818181818181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6D8-4895-9444-4583C488F7E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52390592"/>
        <c:axId val="1866151600"/>
      </c:lineChart>
      <c:catAx>
        <c:axId val="1523905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1866151600"/>
        <c:crosses val="autoZero"/>
        <c:auto val="1"/>
        <c:lblAlgn val="ctr"/>
        <c:lblOffset val="100"/>
        <c:noMultiLvlLbl val="0"/>
      </c:catAx>
      <c:valAx>
        <c:axId val="18661516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1523905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u-HU"/>
              <a:t>Várpalotai automata mérőállomás </a:t>
            </a:r>
            <a:r>
              <a:rPr lang="en-US"/>
              <a:t>CO (ug/m3)</a:t>
            </a:r>
            <a:r>
              <a:rPr lang="hu-HU"/>
              <a:t> 2024. évi mért adatai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'Várpalota-CO-NO-NO2-NOx-O3-PM10'!$B$1</c:f>
              <c:strCache>
                <c:ptCount val="1"/>
                <c:pt idx="0">
                  <c:v>CO (ug/m3)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strRef>
              <c:f>'Várpalota-CO-NO-NO2-NOx-O3-PM10'!$A$2:$A$379</c:f>
              <c:strCache>
                <c:ptCount val="12"/>
                <c:pt idx="0">
                  <c:v>2024. januári átlag</c:v>
                </c:pt>
                <c:pt idx="1">
                  <c:v>2024. febuári átlag</c:v>
                </c:pt>
                <c:pt idx="2">
                  <c:v>2024. márciusi átlag</c:v>
                </c:pt>
                <c:pt idx="3">
                  <c:v>2024. áprilisi átlag</c:v>
                </c:pt>
                <c:pt idx="4">
                  <c:v>2024. májusi átlag</c:v>
                </c:pt>
                <c:pt idx="5">
                  <c:v>2024. júniusi átlag</c:v>
                </c:pt>
                <c:pt idx="6">
                  <c:v>2024. júliusi átlag</c:v>
                </c:pt>
                <c:pt idx="7">
                  <c:v>2024. augusztusi átlag</c:v>
                </c:pt>
                <c:pt idx="8">
                  <c:v>2024. szeptemberi átlag</c:v>
                </c:pt>
                <c:pt idx="9">
                  <c:v>2024. októberi átlag</c:v>
                </c:pt>
                <c:pt idx="10">
                  <c:v>2024. novemberi átlag</c:v>
                </c:pt>
                <c:pt idx="11">
                  <c:v>2024. decemberi átlag</c:v>
                </c:pt>
              </c:strCache>
            </c:strRef>
          </c:cat>
          <c:val>
            <c:numRef>
              <c:f>'Várpalota-CO-NO-NO2-NOx-O3-PM10'!$B$2:$B$379</c:f>
              <c:numCache>
                <c:formatCode>0.00</c:formatCode>
                <c:ptCount val="12"/>
                <c:pt idx="0">
                  <c:v>831.93548387096769</c:v>
                </c:pt>
                <c:pt idx="1">
                  <c:v>586.79310344827582</c:v>
                </c:pt>
                <c:pt idx="2">
                  <c:v>643.35483870967744</c:v>
                </c:pt>
                <c:pt idx="3">
                  <c:v>723</c:v>
                </c:pt>
                <c:pt idx="4">
                  <c:v>938.41935483870964</c:v>
                </c:pt>
                <c:pt idx="5">
                  <c:v>467.23333333333335</c:v>
                </c:pt>
                <c:pt idx="6">
                  <c:v>431.54838709677421</c:v>
                </c:pt>
                <c:pt idx="7">
                  <c:v>430.43333333333334</c:v>
                </c:pt>
                <c:pt idx="8">
                  <c:v>470.88461538461536</c:v>
                </c:pt>
                <c:pt idx="9">
                  <c:v>637.70967741935488</c:v>
                </c:pt>
                <c:pt idx="10">
                  <c:v>801.7</c:v>
                </c:pt>
                <c:pt idx="11">
                  <c:v>796.16129032258061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1DF-4FE6-8263-F6130D7A212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854448800"/>
        <c:axId val="2062591440"/>
      </c:lineChart>
      <c:catAx>
        <c:axId val="18544488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2062591440"/>
        <c:crosses val="autoZero"/>
        <c:auto val="1"/>
        <c:lblAlgn val="ctr"/>
        <c:lblOffset val="100"/>
        <c:noMultiLvlLbl val="0"/>
      </c:catAx>
      <c:valAx>
        <c:axId val="206259144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185444880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/>
              <a:t>Várpalotai automata</a:t>
            </a:r>
            <a:r>
              <a:rPr lang="hu-HU"/>
              <a:t> mérőállomás 2024. évi mért adatai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'Várpalota-CO-NO-NO2-NOx-O3-PM10'!$C$1</c:f>
              <c:strCache>
                <c:ptCount val="1"/>
                <c:pt idx="0">
                  <c:v>NO (ug/m3)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strRef>
              <c:f>'Várpalota-CO-NO-NO2-NOx-O3-PM10'!$A$2:$A$379</c:f>
              <c:strCache>
                <c:ptCount val="12"/>
                <c:pt idx="0">
                  <c:v>2024. januári átlag</c:v>
                </c:pt>
                <c:pt idx="1">
                  <c:v>2024. febuári átlag</c:v>
                </c:pt>
                <c:pt idx="2">
                  <c:v>2024. márciusi átlag</c:v>
                </c:pt>
                <c:pt idx="3">
                  <c:v>2024. áprilisi átlag</c:v>
                </c:pt>
                <c:pt idx="4">
                  <c:v>2024. májusi átlag</c:v>
                </c:pt>
                <c:pt idx="5">
                  <c:v>2024. júniusi átlag</c:v>
                </c:pt>
                <c:pt idx="6">
                  <c:v>2024. júliusi átlag</c:v>
                </c:pt>
                <c:pt idx="7">
                  <c:v>2024. augusztusi átlag</c:v>
                </c:pt>
                <c:pt idx="8">
                  <c:v>2024. szeptemberi átlag</c:v>
                </c:pt>
                <c:pt idx="9">
                  <c:v>2024. októberi átlag</c:v>
                </c:pt>
                <c:pt idx="10">
                  <c:v>2024. novemberi átlag</c:v>
                </c:pt>
                <c:pt idx="11">
                  <c:v>2024. decemberi átlag</c:v>
                </c:pt>
              </c:strCache>
            </c:strRef>
          </c:cat>
          <c:val>
            <c:numRef>
              <c:f>'Várpalota-CO-NO-NO2-NOx-O3-PM10'!$C$2:$C$379</c:f>
              <c:numCache>
                <c:formatCode>0.00</c:formatCode>
                <c:ptCount val="12"/>
                <c:pt idx="0">
                  <c:v>17.074193548387097</c:v>
                </c:pt>
                <c:pt idx="1">
                  <c:v>15.020689655172415</c:v>
                </c:pt>
                <c:pt idx="2">
                  <c:v>11.46774193548387</c:v>
                </c:pt>
                <c:pt idx="3">
                  <c:v>7.7266666666666675</c:v>
                </c:pt>
                <c:pt idx="4">
                  <c:v>11.980645161290322</c:v>
                </c:pt>
                <c:pt idx="5">
                  <c:v>8.5466666666666651</c:v>
                </c:pt>
                <c:pt idx="6">
                  <c:v>6.1290322580645169</c:v>
                </c:pt>
                <c:pt idx="7">
                  <c:v>7.6096774193548393</c:v>
                </c:pt>
                <c:pt idx="8">
                  <c:v>12.036666666666667</c:v>
                </c:pt>
                <c:pt idx="9">
                  <c:v>18.264516129032259</c:v>
                </c:pt>
                <c:pt idx="10">
                  <c:v>19.035294117647059</c:v>
                </c:pt>
                <c:pt idx="11">
                  <c:v>18.374193548387098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FCB8-44BE-9547-DA065D99E980}"/>
            </c:ext>
          </c:extLst>
        </c:ser>
        <c:ser>
          <c:idx val="1"/>
          <c:order val="1"/>
          <c:tx>
            <c:strRef>
              <c:f>'Várpalota-CO-NO-NO2-NOx-O3-PM10'!$D$1</c:f>
              <c:strCache>
                <c:ptCount val="1"/>
                <c:pt idx="0">
                  <c:v>NO2 (ug/m3) Limit values 85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strRef>
              <c:f>'Várpalota-CO-NO-NO2-NOx-O3-PM10'!$A$2:$A$379</c:f>
              <c:strCache>
                <c:ptCount val="12"/>
                <c:pt idx="0">
                  <c:v>2024. januári átlag</c:v>
                </c:pt>
                <c:pt idx="1">
                  <c:v>2024. febuári átlag</c:v>
                </c:pt>
                <c:pt idx="2">
                  <c:v>2024. márciusi átlag</c:v>
                </c:pt>
                <c:pt idx="3">
                  <c:v>2024. áprilisi átlag</c:v>
                </c:pt>
                <c:pt idx="4">
                  <c:v>2024. májusi átlag</c:v>
                </c:pt>
                <c:pt idx="5">
                  <c:v>2024. júniusi átlag</c:v>
                </c:pt>
                <c:pt idx="6">
                  <c:v>2024. júliusi átlag</c:v>
                </c:pt>
                <c:pt idx="7">
                  <c:v>2024. augusztusi átlag</c:v>
                </c:pt>
                <c:pt idx="8">
                  <c:v>2024. szeptemberi átlag</c:v>
                </c:pt>
                <c:pt idx="9">
                  <c:v>2024. októberi átlag</c:v>
                </c:pt>
                <c:pt idx="10">
                  <c:v>2024. novemberi átlag</c:v>
                </c:pt>
                <c:pt idx="11">
                  <c:v>2024. decemberi átlag</c:v>
                </c:pt>
              </c:strCache>
            </c:strRef>
          </c:cat>
          <c:val>
            <c:numRef>
              <c:f>'Várpalota-CO-NO-NO2-NOx-O3-PM10'!$D$2:$D$379</c:f>
              <c:numCache>
                <c:formatCode>0.00</c:formatCode>
                <c:ptCount val="12"/>
                <c:pt idx="0">
                  <c:v>21.5741935483871</c:v>
                </c:pt>
                <c:pt idx="1">
                  <c:v>20.758620689655178</c:v>
                </c:pt>
                <c:pt idx="2">
                  <c:v>18.158064516129031</c:v>
                </c:pt>
                <c:pt idx="3">
                  <c:v>14.719999999999999</c:v>
                </c:pt>
                <c:pt idx="4">
                  <c:v>18.261290322580642</c:v>
                </c:pt>
                <c:pt idx="5">
                  <c:v>18.740000000000002</c:v>
                </c:pt>
                <c:pt idx="6">
                  <c:v>26.72903225806451</c:v>
                </c:pt>
                <c:pt idx="7">
                  <c:v>32.883870967741942</c:v>
                </c:pt>
                <c:pt idx="8">
                  <c:v>31.34333333333333</c:v>
                </c:pt>
                <c:pt idx="9">
                  <c:v>26.548387096774196</c:v>
                </c:pt>
                <c:pt idx="10">
                  <c:v>32.388235294117649</c:v>
                </c:pt>
                <c:pt idx="11">
                  <c:v>34.493548387096773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FCB8-44BE-9547-DA065D99E980}"/>
            </c:ext>
          </c:extLst>
        </c:ser>
        <c:ser>
          <c:idx val="2"/>
          <c:order val="2"/>
          <c:tx>
            <c:strRef>
              <c:f>'Várpalota-CO-NO-NO2-NOx-O3-PM10'!$E$1</c:f>
              <c:strCache>
                <c:ptCount val="1"/>
                <c:pt idx="0">
                  <c:v>NOx (ug/m3)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cat>
            <c:strRef>
              <c:f>'Várpalota-CO-NO-NO2-NOx-O3-PM10'!$A$2:$A$379</c:f>
              <c:strCache>
                <c:ptCount val="12"/>
                <c:pt idx="0">
                  <c:v>2024. januári átlag</c:v>
                </c:pt>
                <c:pt idx="1">
                  <c:v>2024. febuári átlag</c:v>
                </c:pt>
                <c:pt idx="2">
                  <c:v>2024. márciusi átlag</c:v>
                </c:pt>
                <c:pt idx="3">
                  <c:v>2024. áprilisi átlag</c:v>
                </c:pt>
                <c:pt idx="4">
                  <c:v>2024. májusi átlag</c:v>
                </c:pt>
                <c:pt idx="5">
                  <c:v>2024. júniusi átlag</c:v>
                </c:pt>
                <c:pt idx="6">
                  <c:v>2024. júliusi átlag</c:v>
                </c:pt>
                <c:pt idx="7">
                  <c:v>2024. augusztusi átlag</c:v>
                </c:pt>
                <c:pt idx="8">
                  <c:v>2024. szeptemberi átlag</c:v>
                </c:pt>
                <c:pt idx="9">
                  <c:v>2024. októberi átlag</c:v>
                </c:pt>
                <c:pt idx="10">
                  <c:v>2024. novemberi átlag</c:v>
                </c:pt>
                <c:pt idx="11">
                  <c:v>2024. decemberi átlag</c:v>
                </c:pt>
              </c:strCache>
            </c:strRef>
          </c:cat>
          <c:val>
            <c:numRef>
              <c:f>'Várpalota-CO-NO-NO2-NOx-O3-PM10'!$E$2:$E$379</c:f>
              <c:numCache>
                <c:formatCode>0.00</c:formatCode>
                <c:ptCount val="12"/>
                <c:pt idx="0">
                  <c:v>47.748387096774202</c:v>
                </c:pt>
                <c:pt idx="1">
                  <c:v>43.775862068965509</c:v>
                </c:pt>
                <c:pt idx="2">
                  <c:v>35.809677419354841</c:v>
                </c:pt>
                <c:pt idx="3">
                  <c:v>26.570000000000004</c:v>
                </c:pt>
                <c:pt idx="4">
                  <c:v>36.619354838709675</c:v>
                </c:pt>
                <c:pt idx="5">
                  <c:v>34.086666666666666</c:v>
                </c:pt>
                <c:pt idx="6">
                  <c:v>37.364516129032246</c:v>
                </c:pt>
                <c:pt idx="7">
                  <c:v>44.577419354838703</c:v>
                </c:pt>
                <c:pt idx="8">
                  <c:v>49.806666666666665</c:v>
                </c:pt>
                <c:pt idx="9">
                  <c:v>54.561290322580639</c:v>
                </c:pt>
                <c:pt idx="10">
                  <c:v>61.576470588235289</c:v>
                </c:pt>
                <c:pt idx="11">
                  <c:v>62.658064516129052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FCB8-44BE-9547-DA065D99E980}"/>
            </c:ext>
          </c:extLst>
        </c:ser>
        <c:ser>
          <c:idx val="3"/>
          <c:order val="3"/>
          <c:tx>
            <c:strRef>
              <c:f>'Várpalota-CO-NO-NO2-NOx-O3-PM10'!$F$1</c:f>
              <c:strCache>
                <c:ptCount val="1"/>
                <c:pt idx="0">
                  <c:v>O3 (ug/m3)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strRef>
              <c:f>'Várpalota-CO-NO-NO2-NOx-O3-PM10'!$A$2:$A$379</c:f>
              <c:strCache>
                <c:ptCount val="12"/>
                <c:pt idx="0">
                  <c:v>2024. januári átlag</c:v>
                </c:pt>
                <c:pt idx="1">
                  <c:v>2024. febuári átlag</c:v>
                </c:pt>
                <c:pt idx="2">
                  <c:v>2024. márciusi átlag</c:v>
                </c:pt>
                <c:pt idx="3">
                  <c:v>2024. áprilisi átlag</c:v>
                </c:pt>
                <c:pt idx="4">
                  <c:v>2024. májusi átlag</c:v>
                </c:pt>
                <c:pt idx="5">
                  <c:v>2024. júniusi átlag</c:v>
                </c:pt>
                <c:pt idx="6">
                  <c:v>2024. júliusi átlag</c:v>
                </c:pt>
                <c:pt idx="7">
                  <c:v>2024. augusztusi átlag</c:v>
                </c:pt>
                <c:pt idx="8">
                  <c:v>2024. szeptemberi átlag</c:v>
                </c:pt>
                <c:pt idx="9">
                  <c:v>2024. októberi átlag</c:v>
                </c:pt>
                <c:pt idx="10">
                  <c:v>2024. novemberi átlag</c:v>
                </c:pt>
                <c:pt idx="11">
                  <c:v>2024. decemberi átlag</c:v>
                </c:pt>
              </c:strCache>
            </c:strRef>
          </c:cat>
          <c:val>
            <c:numRef>
              <c:f>'Várpalota-CO-NO-NO2-NOx-O3-PM10'!$F$2:$F$379</c:f>
              <c:numCache>
                <c:formatCode>0.00</c:formatCode>
                <c:ptCount val="12"/>
                <c:pt idx="0">
                  <c:v>34.596774193548384</c:v>
                </c:pt>
                <c:pt idx="1">
                  <c:v>40.320689655172423</c:v>
                </c:pt>
                <c:pt idx="2">
                  <c:v>46.512903225806447</c:v>
                </c:pt>
                <c:pt idx="3">
                  <c:v>59.409999999999989</c:v>
                </c:pt>
                <c:pt idx="4">
                  <c:v>64.912903225806446</c:v>
                </c:pt>
                <c:pt idx="5">
                  <c:v>61.523333333333333</c:v>
                </c:pt>
                <c:pt idx="6">
                  <c:v>74.293548387096763</c:v>
                </c:pt>
                <c:pt idx="7">
                  <c:v>73.129032258064512</c:v>
                </c:pt>
                <c:pt idx="8">
                  <c:v>56.783333333333346</c:v>
                </c:pt>
                <c:pt idx="9">
                  <c:v>30.235483870967752</c:v>
                </c:pt>
                <c:pt idx="10">
                  <c:v>24.19</c:v>
                </c:pt>
                <c:pt idx="11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FCB8-44BE-9547-DA065D99E980}"/>
            </c:ext>
          </c:extLst>
        </c:ser>
        <c:ser>
          <c:idx val="4"/>
          <c:order val="4"/>
          <c:tx>
            <c:strRef>
              <c:f>'Várpalota-CO-NO-NO2-NOx-O3-PM10'!$G$1</c:f>
              <c:strCache>
                <c:ptCount val="1"/>
                <c:pt idx="0">
                  <c:v>PM10 (ug/m3) Limit values 50</c:v>
                </c:pt>
              </c:strCache>
            </c:strRef>
          </c:tx>
          <c:spPr>
            <a:ln w="28575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5"/>
              </a:solidFill>
              <a:ln w="9525">
                <a:solidFill>
                  <a:schemeClr val="accent5"/>
                </a:solidFill>
              </a:ln>
              <a:effectLst/>
            </c:spPr>
          </c:marker>
          <c:cat>
            <c:strRef>
              <c:f>'Várpalota-CO-NO-NO2-NOx-O3-PM10'!$A$2:$A$379</c:f>
              <c:strCache>
                <c:ptCount val="12"/>
                <c:pt idx="0">
                  <c:v>2024. januári átlag</c:v>
                </c:pt>
                <c:pt idx="1">
                  <c:v>2024. febuári átlag</c:v>
                </c:pt>
                <c:pt idx="2">
                  <c:v>2024. márciusi átlag</c:v>
                </c:pt>
                <c:pt idx="3">
                  <c:v>2024. áprilisi átlag</c:v>
                </c:pt>
                <c:pt idx="4">
                  <c:v>2024. májusi átlag</c:v>
                </c:pt>
                <c:pt idx="5">
                  <c:v>2024. júniusi átlag</c:v>
                </c:pt>
                <c:pt idx="6">
                  <c:v>2024. júliusi átlag</c:v>
                </c:pt>
                <c:pt idx="7">
                  <c:v>2024. augusztusi átlag</c:v>
                </c:pt>
                <c:pt idx="8">
                  <c:v>2024. szeptemberi átlag</c:v>
                </c:pt>
                <c:pt idx="9">
                  <c:v>2024. októberi átlag</c:v>
                </c:pt>
                <c:pt idx="10">
                  <c:v>2024. novemberi átlag</c:v>
                </c:pt>
                <c:pt idx="11">
                  <c:v>2024. decemberi átlag</c:v>
                </c:pt>
              </c:strCache>
            </c:strRef>
          </c:cat>
          <c:val>
            <c:numRef>
              <c:f>'Várpalota-CO-NO-NO2-NOx-O3-PM10'!$G$2:$G$379</c:f>
              <c:numCache>
                <c:formatCode>0.00</c:formatCode>
                <c:ptCount val="12"/>
                <c:pt idx="0">
                  <c:v>30.096774193548388</c:v>
                </c:pt>
                <c:pt idx="1">
                  <c:v>25.551724137931036</c:v>
                </c:pt>
                <c:pt idx="2">
                  <c:v>27.322580645161292</c:v>
                </c:pt>
                <c:pt idx="3">
                  <c:v>19.666666666666668</c:v>
                </c:pt>
                <c:pt idx="4">
                  <c:v>18.161290322580644</c:v>
                </c:pt>
                <c:pt idx="5">
                  <c:v>12</c:v>
                </c:pt>
                <c:pt idx="6">
                  <c:v>13.35483870967742</c:v>
                </c:pt>
                <c:pt idx="7">
                  <c:v>10.928571428571429</c:v>
                </c:pt>
                <c:pt idx="8">
                  <c:v>19.23076923076923</c:v>
                </c:pt>
                <c:pt idx="9">
                  <c:v>23.29032258064516</c:v>
                </c:pt>
                <c:pt idx="10">
                  <c:v>32.4</c:v>
                </c:pt>
                <c:pt idx="11">
                  <c:v>30.387096774193548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FCB8-44BE-9547-DA065D99E980}"/>
            </c:ext>
          </c:extLst>
        </c:ser>
        <c:ser>
          <c:idx val="5"/>
          <c:order val="5"/>
          <c:tx>
            <c:strRef>
              <c:f>'Várpalota-CO-NO-NO2-NOx-O3-PM10'!$H$1</c:f>
              <c:strCache>
                <c:ptCount val="1"/>
                <c:pt idx="0">
                  <c:v>PM2.5 (ug/m3)</c:v>
                </c:pt>
              </c:strCache>
            </c:strRef>
          </c:tx>
          <c:spPr>
            <a:ln w="28575" cap="rnd">
              <a:solidFill>
                <a:schemeClr val="accent6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6"/>
              </a:solidFill>
              <a:ln w="9525">
                <a:solidFill>
                  <a:schemeClr val="accent6"/>
                </a:solidFill>
              </a:ln>
              <a:effectLst/>
            </c:spPr>
          </c:marker>
          <c:cat>
            <c:strRef>
              <c:f>'Várpalota-CO-NO-NO2-NOx-O3-PM10'!$A$2:$A$379</c:f>
              <c:strCache>
                <c:ptCount val="12"/>
                <c:pt idx="0">
                  <c:v>2024. januári átlag</c:v>
                </c:pt>
                <c:pt idx="1">
                  <c:v>2024. febuári átlag</c:v>
                </c:pt>
                <c:pt idx="2">
                  <c:v>2024. márciusi átlag</c:v>
                </c:pt>
                <c:pt idx="3">
                  <c:v>2024. áprilisi átlag</c:v>
                </c:pt>
                <c:pt idx="4">
                  <c:v>2024. májusi átlag</c:v>
                </c:pt>
                <c:pt idx="5">
                  <c:v>2024. júniusi átlag</c:v>
                </c:pt>
                <c:pt idx="6">
                  <c:v>2024. júliusi átlag</c:v>
                </c:pt>
                <c:pt idx="7">
                  <c:v>2024. augusztusi átlag</c:v>
                </c:pt>
                <c:pt idx="8">
                  <c:v>2024. szeptemberi átlag</c:v>
                </c:pt>
                <c:pt idx="9">
                  <c:v>2024. októberi átlag</c:v>
                </c:pt>
                <c:pt idx="10">
                  <c:v>2024. novemberi átlag</c:v>
                </c:pt>
                <c:pt idx="11">
                  <c:v>2024. decemberi átlag</c:v>
                </c:pt>
              </c:strCache>
            </c:strRef>
          </c:cat>
          <c:val>
            <c:numRef>
              <c:f>'Várpalota-CO-NO-NO2-NOx-O3-PM10'!$H$2:$H$379</c:f>
              <c:numCache>
                <c:formatCode>0.00</c:formatCode>
                <c:ptCount val="12"/>
                <c:pt idx="0">
                  <c:v>25.483870967741936</c:v>
                </c:pt>
                <c:pt idx="1">
                  <c:v>18.517241379310345</c:v>
                </c:pt>
                <c:pt idx="2">
                  <c:v>17.838709677419356</c:v>
                </c:pt>
                <c:pt idx="3">
                  <c:v>9.5666666666666664</c:v>
                </c:pt>
                <c:pt idx="4">
                  <c:v>8.870967741935484</c:v>
                </c:pt>
                <c:pt idx="5">
                  <c:v>7.0666666666666664</c:v>
                </c:pt>
                <c:pt idx="6">
                  <c:v>6.5161290322580649</c:v>
                </c:pt>
                <c:pt idx="7">
                  <c:v>5.2857142857142856</c:v>
                </c:pt>
                <c:pt idx="8">
                  <c:v>8.9615384615384617</c:v>
                </c:pt>
                <c:pt idx="9">
                  <c:v>16.322580645161292</c:v>
                </c:pt>
                <c:pt idx="10">
                  <c:v>26.133333333333333</c:v>
                </c:pt>
                <c:pt idx="11">
                  <c:v>26.322580645161292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FCB8-44BE-9547-DA065D99E980}"/>
            </c:ext>
          </c:extLst>
        </c:ser>
        <c:ser>
          <c:idx val="6"/>
          <c:order val="6"/>
          <c:tx>
            <c:strRef>
              <c:f>'Várpalota-CO-NO-NO2-NOx-O3-PM10'!$I$1</c:f>
              <c:strCache>
                <c:ptCount val="1"/>
                <c:pt idx="0">
                  <c:v>SO2 (ug/m3) Limit values 125</c:v>
                </c:pt>
              </c:strCache>
            </c:strRef>
          </c:tx>
          <c:spPr>
            <a:ln w="28575" cap="rnd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>
                  <a:lumMod val="60000"/>
                </a:schemeClr>
              </a:solidFill>
              <a:ln w="9525">
                <a:solidFill>
                  <a:schemeClr val="accent1">
                    <a:lumMod val="60000"/>
                  </a:schemeClr>
                </a:solidFill>
              </a:ln>
              <a:effectLst/>
            </c:spPr>
          </c:marker>
          <c:cat>
            <c:strRef>
              <c:f>'Várpalota-CO-NO-NO2-NOx-O3-PM10'!$A$2:$A$379</c:f>
              <c:strCache>
                <c:ptCount val="12"/>
                <c:pt idx="0">
                  <c:v>2024. januári átlag</c:v>
                </c:pt>
                <c:pt idx="1">
                  <c:v>2024. febuári átlag</c:v>
                </c:pt>
                <c:pt idx="2">
                  <c:v>2024. márciusi átlag</c:v>
                </c:pt>
                <c:pt idx="3">
                  <c:v>2024. áprilisi átlag</c:v>
                </c:pt>
                <c:pt idx="4">
                  <c:v>2024. májusi átlag</c:v>
                </c:pt>
                <c:pt idx="5">
                  <c:v>2024. júniusi átlag</c:v>
                </c:pt>
                <c:pt idx="6">
                  <c:v>2024. júliusi átlag</c:v>
                </c:pt>
                <c:pt idx="7">
                  <c:v>2024. augusztusi átlag</c:v>
                </c:pt>
                <c:pt idx="8">
                  <c:v>2024. szeptemberi átlag</c:v>
                </c:pt>
                <c:pt idx="9">
                  <c:v>2024. októberi átlag</c:v>
                </c:pt>
                <c:pt idx="10">
                  <c:v>2024. novemberi átlag</c:v>
                </c:pt>
                <c:pt idx="11">
                  <c:v>2024. decemberi átlag</c:v>
                </c:pt>
              </c:strCache>
            </c:strRef>
          </c:cat>
          <c:val>
            <c:numRef>
              <c:f>'Várpalota-CO-NO-NO2-NOx-O3-PM10'!$I$2:$I$379</c:f>
              <c:numCache>
                <c:formatCode>0.00</c:formatCode>
                <c:ptCount val="12"/>
                <c:pt idx="0">
                  <c:v>3.9741935483870963</c:v>
                </c:pt>
                <c:pt idx="1">
                  <c:v>1.5448275862068963</c:v>
                </c:pt>
                <c:pt idx="2">
                  <c:v>1.6129032258064511</c:v>
                </c:pt>
                <c:pt idx="3">
                  <c:v>1.7199999999999998</c:v>
                </c:pt>
                <c:pt idx="4">
                  <c:v>1.7903225806451608</c:v>
                </c:pt>
                <c:pt idx="5">
                  <c:v>2.1366666666666663</c:v>
                </c:pt>
                <c:pt idx="6">
                  <c:v>2.8612903225806448</c:v>
                </c:pt>
                <c:pt idx="7">
                  <c:v>2.8258064516129031</c:v>
                </c:pt>
                <c:pt idx="8">
                  <c:v>2.9033333333333342</c:v>
                </c:pt>
                <c:pt idx="9">
                  <c:v>3.1419354838709674</c:v>
                </c:pt>
                <c:pt idx="10">
                  <c:v>3.47</c:v>
                </c:pt>
                <c:pt idx="11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FCB8-44BE-9547-DA065D99E980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062499200"/>
        <c:axId val="2063887392"/>
      </c:lineChart>
      <c:catAx>
        <c:axId val="20624992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2063887392"/>
        <c:crosses val="autoZero"/>
        <c:auto val="1"/>
        <c:lblAlgn val="ctr"/>
        <c:lblOffset val="100"/>
        <c:noMultiLvlLbl val="0"/>
      </c:catAx>
      <c:valAx>
        <c:axId val="20638873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hu-HU"/>
          </a:p>
        </c:txPr>
        <c:crossAx val="2062499200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hu-HU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hu-H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1BF9A3-C3DB-46F0-AEF8-F5034DDCD1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28</Pages>
  <Words>4230</Words>
  <Characters>29188</Characters>
  <Application>Microsoft Office Word</Application>
  <DocSecurity>0</DocSecurity>
  <Lines>243</Lines>
  <Paragraphs>66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Zsolt Kovács</dc:creator>
  <cp:keywords/>
  <dc:description/>
  <cp:lastModifiedBy>Niki</cp:lastModifiedBy>
  <cp:revision>7</cp:revision>
  <dcterms:created xsi:type="dcterms:W3CDTF">2025-03-10T12:58:00Z</dcterms:created>
  <dcterms:modified xsi:type="dcterms:W3CDTF">2025-03-13T10:07:00Z</dcterms:modified>
</cp:coreProperties>
</file>